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3E12F3" w:rsidTr="008E41FB">
        <w:tc>
          <w:tcPr>
            <w:tcW w:w="7799" w:type="dxa"/>
          </w:tcPr>
          <w:p w:rsidR="00EB33E4" w:rsidRPr="003E12F3" w:rsidRDefault="007B5FA0" w:rsidP="008B159A">
            <w:pPr>
              <w:rPr>
                <w:rFonts w:ascii="Arial" w:hAnsi="Arial" w:cs="Arial"/>
                <w:sz w:val="20"/>
                <w:szCs w:val="22"/>
                <w:lang w:val="id-ID"/>
              </w:rPr>
            </w:pPr>
            <w:r w:rsidRPr="003E12F3">
              <w:rPr>
                <w:rFonts w:ascii="Arial" w:hAnsi="Arial" w:cs="Arial"/>
                <w:sz w:val="20"/>
                <w:szCs w:val="22"/>
              </w:rPr>
              <w:t xml:space="preserve">eJournal  </w:t>
            </w:r>
            <w:r w:rsidRPr="003E12F3">
              <w:rPr>
                <w:rFonts w:ascii="Arial" w:hAnsi="Arial" w:cs="Arial"/>
                <w:sz w:val="20"/>
                <w:szCs w:val="22"/>
                <w:lang w:val="id-ID"/>
              </w:rPr>
              <w:t>Ilmu Pemerintahan</w:t>
            </w:r>
            <w:r w:rsidR="003E12F3">
              <w:rPr>
                <w:rFonts w:ascii="Arial" w:hAnsi="Arial" w:cs="Arial"/>
                <w:sz w:val="20"/>
                <w:szCs w:val="22"/>
              </w:rPr>
              <w:t xml:space="preserve">, </w:t>
            </w:r>
            <w:r w:rsidR="00EA6E11" w:rsidRPr="003E12F3">
              <w:rPr>
                <w:rFonts w:ascii="Arial" w:hAnsi="Arial" w:cs="Arial"/>
                <w:sz w:val="20"/>
                <w:szCs w:val="22"/>
              </w:rPr>
              <w:t>2013</w:t>
            </w:r>
            <w:r w:rsidR="003E12F3">
              <w:rPr>
                <w:rFonts w:ascii="Arial" w:hAnsi="Arial" w:cs="Arial"/>
                <w:sz w:val="20"/>
                <w:szCs w:val="22"/>
              </w:rPr>
              <w:t>, 1</w:t>
            </w:r>
            <w:r w:rsidR="0037384C">
              <w:rPr>
                <w:rFonts w:ascii="Arial" w:hAnsi="Arial" w:cs="Arial"/>
                <w:sz w:val="20"/>
                <w:szCs w:val="22"/>
              </w:rPr>
              <w:t>646-1657</w:t>
            </w:r>
            <w:r w:rsidRPr="003E12F3">
              <w:rPr>
                <w:rFonts w:ascii="Arial" w:hAnsi="Arial" w:cs="Arial"/>
                <w:sz w:val="20"/>
                <w:szCs w:val="22"/>
              </w:rPr>
              <w:br/>
              <w:t>ISSN</w:t>
            </w:r>
            <w:r w:rsidRPr="003E12F3">
              <w:rPr>
                <w:rFonts w:ascii="Arial" w:hAnsi="Arial" w:cs="Arial"/>
                <w:sz w:val="20"/>
                <w:szCs w:val="22"/>
                <w:lang w:val="id-ID"/>
              </w:rPr>
              <w:t xml:space="preserve"> </w:t>
            </w:r>
            <w:r w:rsidR="008B159A">
              <w:rPr>
                <w:rFonts w:ascii="Arial" w:hAnsi="Arial" w:cs="Arial"/>
                <w:sz w:val="20"/>
                <w:szCs w:val="22"/>
              </w:rPr>
              <w:t>2338-3651</w:t>
            </w:r>
            <w:r w:rsidRPr="003E12F3">
              <w:rPr>
                <w:rFonts w:ascii="Arial" w:hAnsi="Arial" w:cs="Arial"/>
                <w:sz w:val="20"/>
                <w:szCs w:val="22"/>
              </w:rPr>
              <w:t>, ejournal.</w:t>
            </w:r>
            <w:r w:rsidRPr="003E12F3">
              <w:rPr>
                <w:rFonts w:ascii="Arial" w:hAnsi="Arial" w:cs="Arial"/>
                <w:sz w:val="20"/>
                <w:szCs w:val="22"/>
                <w:lang w:val="id-ID"/>
              </w:rPr>
              <w:t>ip</w:t>
            </w:r>
            <w:r w:rsidRPr="003E12F3">
              <w:rPr>
                <w:rFonts w:ascii="Arial" w:hAnsi="Arial" w:cs="Arial"/>
                <w:sz w:val="20"/>
                <w:szCs w:val="22"/>
              </w:rPr>
              <w:t>.fisip-unmul.</w:t>
            </w:r>
            <w:r w:rsidRPr="003E12F3">
              <w:rPr>
                <w:rFonts w:ascii="Arial" w:hAnsi="Arial" w:cs="Arial"/>
                <w:sz w:val="20"/>
                <w:szCs w:val="22"/>
                <w:lang w:val="id-ID"/>
              </w:rPr>
              <w:t>ac.id</w:t>
            </w:r>
            <w:r w:rsidRPr="003E12F3">
              <w:rPr>
                <w:rFonts w:ascii="Arial" w:hAnsi="Arial" w:cs="Arial"/>
                <w:sz w:val="20"/>
                <w:szCs w:val="22"/>
              </w:rPr>
              <w:br/>
              <w:t>© Copyright  2013</w:t>
            </w:r>
          </w:p>
        </w:tc>
      </w:tr>
    </w:tbl>
    <w:p w:rsidR="007C1D26" w:rsidRPr="007C1F0E" w:rsidRDefault="007C1D26" w:rsidP="00222E8A">
      <w:pPr>
        <w:pStyle w:val="FootnoteText"/>
        <w:jc w:val="both"/>
        <w:rPr>
          <w:sz w:val="22"/>
          <w:szCs w:val="22"/>
        </w:rPr>
      </w:pPr>
    </w:p>
    <w:p w:rsidR="007C1D26" w:rsidRPr="007C1F0E" w:rsidRDefault="007C1D26" w:rsidP="00222E8A">
      <w:pPr>
        <w:pStyle w:val="FootnoteText"/>
        <w:jc w:val="both"/>
        <w:rPr>
          <w:sz w:val="22"/>
          <w:szCs w:val="22"/>
          <w:lang w:val="id-ID"/>
        </w:rPr>
      </w:pPr>
    </w:p>
    <w:p w:rsidR="00034805" w:rsidRPr="007C1F0E" w:rsidRDefault="00034805" w:rsidP="00222E8A">
      <w:pPr>
        <w:pStyle w:val="FootnoteText"/>
        <w:jc w:val="both"/>
        <w:rPr>
          <w:sz w:val="22"/>
          <w:szCs w:val="22"/>
        </w:rPr>
      </w:pPr>
    </w:p>
    <w:p w:rsidR="00EB30B6" w:rsidRPr="007C1F0E" w:rsidRDefault="00EB30B6" w:rsidP="00222E8A">
      <w:pPr>
        <w:tabs>
          <w:tab w:val="left" w:pos="3913"/>
        </w:tabs>
        <w:jc w:val="center"/>
        <w:rPr>
          <w:b/>
          <w:sz w:val="22"/>
          <w:szCs w:val="22"/>
        </w:rPr>
      </w:pPr>
      <w:r w:rsidRPr="007C1F0E">
        <w:rPr>
          <w:b/>
          <w:sz w:val="22"/>
          <w:szCs w:val="22"/>
        </w:rPr>
        <w:t>PELAKSANAAN PELAYANAN</w:t>
      </w:r>
    </w:p>
    <w:p w:rsidR="00572F14" w:rsidRPr="007C1F0E" w:rsidRDefault="00EB30B6" w:rsidP="00222E8A">
      <w:pPr>
        <w:tabs>
          <w:tab w:val="left" w:pos="3913"/>
        </w:tabs>
        <w:jc w:val="center"/>
        <w:rPr>
          <w:b/>
          <w:sz w:val="22"/>
          <w:szCs w:val="22"/>
        </w:rPr>
      </w:pPr>
      <w:r w:rsidRPr="007C1F0E">
        <w:rPr>
          <w:b/>
          <w:sz w:val="22"/>
          <w:szCs w:val="22"/>
        </w:rPr>
        <w:t xml:space="preserve"> PERUSAHAAN DAERAH AIR MINUM (PDAM) </w:t>
      </w:r>
    </w:p>
    <w:p w:rsidR="00DE2952" w:rsidRPr="007C1F0E" w:rsidRDefault="00EB30B6" w:rsidP="00222E8A">
      <w:pPr>
        <w:tabs>
          <w:tab w:val="left" w:pos="3913"/>
        </w:tabs>
        <w:jc w:val="center"/>
        <w:rPr>
          <w:b/>
          <w:sz w:val="22"/>
          <w:szCs w:val="22"/>
        </w:rPr>
      </w:pPr>
      <w:r w:rsidRPr="007C1F0E">
        <w:rPr>
          <w:b/>
          <w:sz w:val="22"/>
          <w:szCs w:val="22"/>
        </w:rPr>
        <w:t xml:space="preserve">KEPADA PELANGGAN DI KELURAHAN TANJUNG HARAPAN KECAMATAN SAMBOJA KABUPATEN KUTAI KARTANEGARA </w:t>
      </w:r>
    </w:p>
    <w:p w:rsidR="007C1D26" w:rsidRPr="007C1F0E" w:rsidRDefault="007C1D26" w:rsidP="00222E8A">
      <w:pPr>
        <w:pStyle w:val="FootnoteText"/>
        <w:jc w:val="both"/>
        <w:rPr>
          <w:sz w:val="22"/>
          <w:szCs w:val="22"/>
        </w:rPr>
      </w:pPr>
    </w:p>
    <w:p w:rsidR="007B5FA0" w:rsidRPr="007C1F0E" w:rsidRDefault="00EB30B6" w:rsidP="00222E8A">
      <w:pPr>
        <w:tabs>
          <w:tab w:val="left" w:pos="3913"/>
        </w:tabs>
        <w:jc w:val="center"/>
        <w:rPr>
          <w:b/>
          <w:sz w:val="22"/>
          <w:szCs w:val="22"/>
          <w:vertAlign w:val="superscript"/>
        </w:rPr>
      </w:pPr>
      <w:r w:rsidRPr="007C1F0E">
        <w:rPr>
          <w:b/>
          <w:sz w:val="22"/>
          <w:szCs w:val="22"/>
        </w:rPr>
        <w:t>Dewi Sitaria</w:t>
      </w:r>
      <w:r w:rsidR="00A14E4D" w:rsidRPr="007C1F0E">
        <w:rPr>
          <w:rStyle w:val="FootnoteReference"/>
          <w:b/>
          <w:bCs/>
          <w:sz w:val="22"/>
          <w:szCs w:val="22"/>
        </w:rPr>
        <w:footnoteReference w:id="2"/>
      </w:r>
    </w:p>
    <w:p w:rsidR="00034805" w:rsidRPr="007C1F0E" w:rsidRDefault="00034805" w:rsidP="00222E8A">
      <w:pPr>
        <w:pStyle w:val="FootnoteText"/>
        <w:ind w:left="284" w:firstLine="397"/>
        <w:jc w:val="both"/>
        <w:rPr>
          <w:b/>
          <w:bCs/>
          <w:sz w:val="22"/>
          <w:szCs w:val="22"/>
        </w:rPr>
      </w:pPr>
    </w:p>
    <w:p w:rsidR="00034805" w:rsidRPr="007C1F0E" w:rsidRDefault="007B5FA0" w:rsidP="00222E8A">
      <w:pPr>
        <w:pStyle w:val="FootnoteText"/>
        <w:jc w:val="center"/>
        <w:rPr>
          <w:b/>
          <w:bCs/>
          <w:i/>
          <w:iCs/>
          <w:sz w:val="22"/>
          <w:szCs w:val="22"/>
        </w:rPr>
      </w:pPr>
      <w:r w:rsidRPr="007C1F0E">
        <w:rPr>
          <w:b/>
          <w:bCs/>
          <w:i/>
          <w:iCs/>
          <w:sz w:val="22"/>
          <w:szCs w:val="22"/>
        </w:rPr>
        <w:t>Abstrak</w:t>
      </w:r>
    </w:p>
    <w:p w:rsidR="005A1811" w:rsidRPr="007C1F0E" w:rsidRDefault="005A1811" w:rsidP="00222E8A">
      <w:pPr>
        <w:pStyle w:val="FootnoteText"/>
        <w:jc w:val="center"/>
        <w:rPr>
          <w:b/>
          <w:bCs/>
          <w:i/>
          <w:iCs/>
          <w:sz w:val="22"/>
          <w:szCs w:val="22"/>
          <w:lang w:val="en-US"/>
        </w:rPr>
      </w:pPr>
    </w:p>
    <w:p w:rsidR="005A1811" w:rsidRPr="00EA6E11" w:rsidRDefault="005A1811" w:rsidP="00222E8A">
      <w:pPr>
        <w:jc w:val="both"/>
        <w:rPr>
          <w:i/>
          <w:sz w:val="23"/>
          <w:szCs w:val="23"/>
        </w:rPr>
      </w:pPr>
      <w:r w:rsidRPr="00EA6E11">
        <w:rPr>
          <w:i/>
          <w:sz w:val="23"/>
          <w:szCs w:val="23"/>
        </w:rPr>
        <w:t>Untuk mengetahui pelaksanaan pelayanan Perusahaan Daerah Air Minum (PDAM) dalam rangka memenuhi kebutuhan air bersih Kecamatan Samboja dan faktor apa sajakah yang menjadi penghambat dalam pelaksanaan pelayanan Perusahaan Daerah Air Minum (PDAM) baik secara intern</w:t>
      </w:r>
      <w:r w:rsidR="00147857" w:rsidRPr="00EA6E11">
        <w:rPr>
          <w:i/>
          <w:sz w:val="23"/>
          <w:szCs w:val="23"/>
        </w:rPr>
        <w:t>al maupun eksternal. Metode penelitian yang digunakan dalam penelitian ini adalah deskriptif kualitatif penelitian yang memaparkan dan bertujuan memberikan gambaran serta penjelasan dari variabel yang di teliti dalam penelitian ini dengan fokus penelitian pendistribusian air bersih, pelayanan penanganan gangguan, pelayanan pembayaran rekening tagihan di loket Kantor PDAM, pemasangan sambungan baru dan fak</w:t>
      </w:r>
      <w:r w:rsidR="00AE4852" w:rsidRPr="00EA6E11">
        <w:rPr>
          <w:i/>
          <w:sz w:val="23"/>
          <w:szCs w:val="23"/>
        </w:rPr>
        <w:t>tor penghambat dalam pelayanan. Hasil penelitian dapat disimpulkan bahwa pelaksanaan pelayanan perusahaan daerah air minum(PDAM) di Kelurahan Tanjung Harapan Kecamatan Samboja Kabupaten Kutai Kartanegara belum berjalan dengan baik, masih banyak yang perlu dibenahi diantaranya perlu adanya penambahan pegawai, sumber air baku, dan jam masuk kantor yang perlu ditertibkan agar pelaksanaan pelayanan di Kantor Perusahaan Daerah Air Minum (PDAM) di Kelurahan Tanjung Harapan Kecamatan Samboja Kabupaten Kutai Kartanegara dapat berjalan dengan baik.</w:t>
      </w:r>
      <w:r w:rsidR="00147857" w:rsidRPr="00EA6E11">
        <w:rPr>
          <w:i/>
          <w:sz w:val="23"/>
          <w:szCs w:val="23"/>
        </w:rPr>
        <w:t xml:space="preserve"> </w:t>
      </w:r>
    </w:p>
    <w:p w:rsidR="005A1811" w:rsidRPr="00EA6E11" w:rsidRDefault="005A1811" w:rsidP="00222E8A">
      <w:pPr>
        <w:pStyle w:val="FootnoteText"/>
        <w:jc w:val="center"/>
        <w:rPr>
          <w:b/>
          <w:bCs/>
          <w:i/>
          <w:iCs/>
          <w:sz w:val="23"/>
          <w:szCs w:val="23"/>
          <w:lang w:val="en-US"/>
        </w:rPr>
      </w:pPr>
    </w:p>
    <w:p w:rsidR="00034805" w:rsidRPr="00EA6E11" w:rsidRDefault="00DE2952" w:rsidP="00222E8A">
      <w:pPr>
        <w:jc w:val="both"/>
        <w:rPr>
          <w:i/>
          <w:sz w:val="23"/>
          <w:szCs w:val="23"/>
          <w:lang w:val="id-ID"/>
        </w:rPr>
      </w:pPr>
      <w:r w:rsidRPr="00EA6E11">
        <w:rPr>
          <w:b/>
          <w:i/>
          <w:sz w:val="23"/>
          <w:szCs w:val="23"/>
        </w:rPr>
        <w:t>Kata Kunci:</w:t>
      </w:r>
      <w:r w:rsidR="006C6390" w:rsidRPr="00EA6E11">
        <w:rPr>
          <w:b/>
          <w:i/>
          <w:sz w:val="23"/>
          <w:szCs w:val="23"/>
        </w:rPr>
        <w:t xml:space="preserve"> </w:t>
      </w:r>
      <w:r w:rsidR="006C6390" w:rsidRPr="00EA6E11">
        <w:rPr>
          <w:i/>
          <w:sz w:val="23"/>
          <w:szCs w:val="23"/>
        </w:rPr>
        <w:t>Pelaksanaan Pe</w:t>
      </w:r>
      <w:r w:rsidR="007C1F0E" w:rsidRPr="00EA6E11">
        <w:rPr>
          <w:i/>
          <w:sz w:val="23"/>
          <w:szCs w:val="23"/>
        </w:rPr>
        <w:t>layanan Perusahaan Daerah Air Minum   (</w:t>
      </w:r>
      <w:proofErr w:type="gramStart"/>
      <w:r w:rsidR="007C1F0E" w:rsidRPr="00EA6E11">
        <w:rPr>
          <w:i/>
          <w:sz w:val="23"/>
          <w:szCs w:val="23"/>
        </w:rPr>
        <w:t xml:space="preserve">PDAM </w:t>
      </w:r>
      <w:r w:rsidR="006C6390" w:rsidRPr="00EA6E11">
        <w:rPr>
          <w:i/>
          <w:sz w:val="23"/>
          <w:szCs w:val="23"/>
        </w:rPr>
        <w:t>)</w:t>
      </w:r>
      <w:proofErr w:type="gramEnd"/>
      <w:r w:rsidR="007C1F0E" w:rsidRPr="00EA6E11">
        <w:rPr>
          <w:i/>
          <w:sz w:val="23"/>
          <w:szCs w:val="23"/>
        </w:rPr>
        <w:t xml:space="preserve"> Kepada Pelanggan</w:t>
      </w:r>
      <w:r w:rsidR="009E4353" w:rsidRPr="00EA6E11">
        <w:rPr>
          <w:i/>
          <w:sz w:val="23"/>
          <w:szCs w:val="23"/>
        </w:rPr>
        <w:t>,</w:t>
      </w:r>
      <w:r w:rsidR="007C1F0E" w:rsidRPr="00EA6E11">
        <w:rPr>
          <w:i/>
          <w:sz w:val="23"/>
          <w:szCs w:val="23"/>
        </w:rPr>
        <w:t xml:space="preserve"> di</w:t>
      </w:r>
      <w:r w:rsidR="009E4353" w:rsidRPr="00EA6E11">
        <w:rPr>
          <w:i/>
          <w:sz w:val="23"/>
          <w:szCs w:val="23"/>
        </w:rPr>
        <w:t xml:space="preserve"> Kelurahan Tanjung Harapan </w:t>
      </w:r>
    </w:p>
    <w:p w:rsidR="00DE2952" w:rsidRPr="007C1F0E" w:rsidRDefault="00DE2952" w:rsidP="00222E8A">
      <w:pPr>
        <w:jc w:val="both"/>
        <w:rPr>
          <w:i/>
          <w:sz w:val="22"/>
          <w:szCs w:val="22"/>
        </w:rPr>
      </w:pPr>
    </w:p>
    <w:p w:rsidR="007C1F0E" w:rsidRPr="007C1F0E" w:rsidRDefault="007C1F0E" w:rsidP="00222E8A">
      <w:pPr>
        <w:jc w:val="both"/>
        <w:rPr>
          <w:i/>
          <w:sz w:val="22"/>
          <w:szCs w:val="22"/>
        </w:rPr>
      </w:pPr>
    </w:p>
    <w:p w:rsidR="00DE2952" w:rsidRPr="00EA6E11" w:rsidRDefault="000F0C18" w:rsidP="00222E8A">
      <w:pPr>
        <w:contextualSpacing/>
        <w:jc w:val="both"/>
        <w:rPr>
          <w:b/>
          <w:i/>
          <w:sz w:val="23"/>
          <w:szCs w:val="23"/>
        </w:rPr>
      </w:pPr>
      <w:r w:rsidRPr="007C1F0E">
        <w:rPr>
          <w:b/>
          <w:i/>
          <w:sz w:val="22"/>
          <w:szCs w:val="22"/>
        </w:rPr>
        <w:t xml:space="preserve">I.  </w:t>
      </w:r>
      <w:r w:rsidR="0075542F" w:rsidRPr="00EA6E11">
        <w:rPr>
          <w:b/>
          <w:i/>
          <w:sz w:val="23"/>
          <w:szCs w:val="23"/>
        </w:rPr>
        <w:t>Pendahuluan</w:t>
      </w:r>
    </w:p>
    <w:p w:rsidR="0075542F" w:rsidRPr="00EA6E11" w:rsidRDefault="0075542F" w:rsidP="00C96C19">
      <w:pPr>
        <w:ind w:firstLine="720"/>
        <w:jc w:val="both"/>
        <w:rPr>
          <w:sz w:val="23"/>
          <w:szCs w:val="23"/>
        </w:rPr>
      </w:pPr>
      <w:r w:rsidRPr="00EA6E11">
        <w:rPr>
          <w:sz w:val="23"/>
          <w:szCs w:val="23"/>
        </w:rPr>
        <w:t>Keputusan Menteri Pendayagunaan Aparatur Negara Nomor: KEP/25/M.PAN/2/</w:t>
      </w:r>
      <w:proofErr w:type="gramStart"/>
      <w:r w:rsidRPr="00EA6E11">
        <w:rPr>
          <w:sz w:val="23"/>
          <w:szCs w:val="23"/>
        </w:rPr>
        <w:t>2004  menjelaskan</w:t>
      </w:r>
      <w:proofErr w:type="gramEnd"/>
      <w:r w:rsidRPr="00EA6E11">
        <w:rPr>
          <w:sz w:val="23"/>
          <w:szCs w:val="23"/>
        </w:rPr>
        <w:t xml:space="preserve"> bahwa pelayanan publik adalah segala kegiatan  yang  dilaksanakan oleh        penyelenggara pelayanan publik sebagai upaya pemenuhan kebutuhan   penerima pelayanan, maupun dalam rangka pelaksanaan ketentuan peraturan perundang-undangan. </w:t>
      </w:r>
      <w:proofErr w:type="gramStart"/>
      <w:r w:rsidR="00C96C19" w:rsidRPr="00EA6E11">
        <w:rPr>
          <w:color w:val="000000" w:themeColor="text1"/>
          <w:sz w:val="23"/>
          <w:szCs w:val="23"/>
        </w:rPr>
        <w:t>(</w:t>
      </w:r>
      <w:hyperlink r:id="rId8" w:history="1">
        <w:r w:rsidR="00C96C19" w:rsidRPr="00EA6E11">
          <w:rPr>
            <w:rStyle w:val="Hyperlink"/>
            <w:color w:val="000000" w:themeColor="text1"/>
            <w:sz w:val="23"/>
            <w:szCs w:val="23"/>
            <w:u w:val="none"/>
          </w:rPr>
          <w:t>http://www.pu.go.id/itjen/hukum /kmpan25-04.htm. diakses april 2013</w:t>
        </w:r>
      </w:hyperlink>
      <w:r w:rsidR="00C96C19" w:rsidRPr="00EA6E11">
        <w:rPr>
          <w:sz w:val="23"/>
          <w:szCs w:val="23"/>
        </w:rPr>
        <w:t>).</w:t>
      </w:r>
      <w:proofErr w:type="gramEnd"/>
      <w:r w:rsidR="00C96C19" w:rsidRPr="00EA6E11">
        <w:rPr>
          <w:sz w:val="23"/>
          <w:szCs w:val="23"/>
        </w:rPr>
        <w:t xml:space="preserve"> </w:t>
      </w:r>
      <w:r w:rsidRPr="00EA6E11">
        <w:rPr>
          <w:sz w:val="23"/>
          <w:szCs w:val="23"/>
        </w:rPr>
        <w:t xml:space="preserve">Berdasarkan pejelasan diatas dapat dikatakan bahwa pelayanan merupakan segala bentuk kegiatan yang dilakukan untuk membantu kebutuhan orang </w:t>
      </w:r>
      <w:proofErr w:type="gramStart"/>
      <w:r w:rsidRPr="00EA6E11">
        <w:rPr>
          <w:sz w:val="23"/>
          <w:szCs w:val="23"/>
        </w:rPr>
        <w:t>lain</w:t>
      </w:r>
      <w:proofErr w:type="gramEnd"/>
      <w:r w:rsidRPr="00EA6E11">
        <w:rPr>
          <w:sz w:val="23"/>
          <w:szCs w:val="23"/>
        </w:rPr>
        <w:t xml:space="preserve"> disertai </w:t>
      </w:r>
      <w:r w:rsidRPr="00EA6E11">
        <w:rPr>
          <w:sz w:val="23"/>
          <w:szCs w:val="23"/>
        </w:rPr>
        <w:lastRenderedPageBreak/>
        <w:t>dengan memberi kemudahan-kemudahan dalam memenuhi segala kebutuhan tersebut.</w:t>
      </w:r>
    </w:p>
    <w:p w:rsidR="0075542F" w:rsidRPr="00EA6E11" w:rsidRDefault="0075542F" w:rsidP="00222E8A">
      <w:pPr>
        <w:ind w:firstLine="720"/>
        <w:jc w:val="both"/>
        <w:rPr>
          <w:sz w:val="23"/>
          <w:szCs w:val="23"/>
        </w:rPr>
      </w:pPr>
      <w:proofErr w:type="gramStart"/>
      <w:r w:rsidRPr="00EA6E11">
        <w:rPr>
          <w:sz w:val="23"/>
          <w:szCs w:val="23"/>
        </w:rPr>
        <w:t>Di bidang pemerintahan masalah pelayanan memegang peran yang lebih besar karena menyangkut kepentingan umum, bahkan kepentingan masyarakat secara keseluruhan.</w:t>
      </w:r>
      <w:proofErr w:type="gramEnd"/>
      <w:r w:rsidRPr="00EA6E11">
        <w:rPr>
          <w:sz w:val="23"/>
          <w:szCs w:val="23"/>
        </w:rPr>
        <w:t xml:space="preserve"> </w:t>
      </w:r>
      <w:proofErr w:type="gramStart"/>
      <w:r w:rsidRPr="00EA6E11">
        <w:rPr>
          <w:sz w:val="23"/>
          <w:szCs w:val="23"/>
        </w:rPr>
        <w:t>Karena peranan pelayanan umum yang diselenggarakan oleh pemerintah melibatkan seluruh aparat pegawai negeri makin terasa dengan peningkatan kesadaran bernegara dan bermasyarakat, maka pelayanan telah meningkatkan kedudukan di mata masyarakat menjadi suatu hak, yaitu hak untuk memperoleh pelayanan.</w:t>
      </w:r>
      <w:proofErr w:type="gramEnd"/>
      <w:r w:rsidR="00087DCF" w:rsidRPr="00EA6E11">
        <w:rPr>
          <w:sz w:val="23"/>
          <w:szCs w:val="23"/>
        </w:rPr>
        <w:t xml:space="preserve"> Menurut Philip Kotler (2002 : 65) menjelaskan makna implementasi adalah seperangkat kegiatan yang dilak</w:t>
      </w:r>
      <w:r w:rsidR="001A3C72" w:rsidRPr="00EA6E11">
        <w:rPr>
          <w:sz w:val="23"/>
          <w:szCs w:val="23"/>
        </w:rPr>
        <w:t>ukan menyusul suatu keputusan, s</w:t>
      </w:r>
      <w:r w:rsidR="00087DCF" w:rsidRPr="00EA6E11">
        <w:rPr>
          <w:sz w:val="23"/>
          <w:szCs w:val="23"/>
        </w:rPr>
        <w:t xml:space="preserve">uatu keputusan selalu dimaksudkan untuk mencapai sasaran itu, diperlukan serangkaian aktivitas, sedangkan menurut </w:t>
      </w:r>
      <w:r w:rsidR="00E37FDD" w:rsidRPr="00EA6E11">
        <w:rPr>
          <w:sz w:val="23"/>
          <w:szCs w:val="23"/>
        </w:rPr>
        <w:t xml:space="preserve">Sinambela (2006 : 105) menjelaskan makna implementasi ini dengan mengatakan bahwa “memahami apa yang senyatanya </w:t>
      </w:r>
      <w:r w:rsidR="001A3C72" w:rsidRPr="00EA6E11">
        <w:rPr>
          <w:sz w:val="23"/>
          <w:szCs w:val="23"/>
        </w:rPr>
        <w:t>terjadi sesudah suatu program dinyatakan berlaku atau dirumuskan merupakan fokus perhatian implementasi kebijaksanan, yakni kejadian-kejadian dan kegiatan-kegiatan yang timbul sesudah disahkannya pedoman-pedoman kebijaksanaan negara, jadi dapat dikatakan bahwa implementasi adalah operasionalisasi pelayanan dari berbagai aktivitas guna mencapai suatu ssaran tertentu.</w:t>
      </w:r>
      <w:r w:rsidRPr="00EA6E11">
        <w:rPr>
          <w:sz w:val="23"/>
          <w:szCs w:val="23"/>
        </w:rPr>
        <w:t xml:space="preserve"> </w:t>
      </w:r>
    </w:p>
    <w:p w:rsidR="00C775CC" w:rsidRPr="00EA6E11" w:rsidRDefault="00C775CC" w:rsidP="00222E8A">
      <w:pPr>
        <w:ind w:right="18" w:firstLine="720"/>
        <w:jc w:val="both"/>
        <w:rPr>
          <w:sz w:val="23"/>
          <w:szCs w:val="23"/>
        </w:rPr>
      </w:pPr>
      <w:r w:rsidRPr="00EA6E11">
        <w:rPr>
          <w:sz w:val="23"/>
          <w:szCs w:val="23"/>
        </w:rPr>
        <w:t xml:space="preserve">Memberikan pelayanan kepada masyarakat merupakan tugas terpenting bagi organisasi pemerintah, bahkan bisa dikatakan bahwa tujuan utama birokrasi pemerintah adalah dalam rangka mengatur mekanisme dan prosedur dalam memberikan pelayanan masyarakat, sehingga berbagai kepentingan dan kebutuhan tidak saling bertentangan yang nantinya tidak merugikan semua pihak, untuk itu birokrasi pemerintah yang professional, efektif dan efesien merupakan hal yang menjadi idaman masyarakat sebagai </w:t>
      </w:r>
      <w:r w:rsidRPr="00EA6E11">
        <w:rPr>
          <w:i/>
          <w:sz w:val="23"/>
          <w:szCs w:val="23"/>
        </w:rPr>
        <w:t xml:space="preserve">costumer </w:t>
      </w:r>
      <w:r w:rsidRPr="00EA6E11">
        <w:rPr>
          <w:sz w:val="23"/>
          <w:szCs w:val="23"/>
        </w:rPr>
        <w:t xml:space="preserve">layanan pemerintah melalui sarana komunikasi yang dilakukan dalam menyampaikan informasi kepada masyarakat. </w:t>
      </w:r>
      <w:proofErr w:type="gramStart"/>
      <w:r w:rsidRPr="00EA6E11">
        <w:rPr>
          <w:sz w:val="23"/>
          <w:szCs w:val="23"/>
        </w:rPr>
        <w:t>Oleh karena itu pemerintah berwenang untuk memegang dan mengendalikan masyarakat.</w:t>
      </w:r>
      <w:proofErr w:type="gramEnd"/>
      <w:r w:rsidRPr="00EA6E11">
        <w:rPr>
          <w:sz w:val="23"/>
          <w:szCs w:val="23"/>
        </w:rPr>
        <w:t xml:space="preserve"> </w:t>
      </w:r>
      <w:proofErr w:type="gramStart"/>
      <w:r w:rsidRPr="00EA6E11">
        <w:rPr>
          <w:sz w:val="23"/>
          <w:szCs w:val="23"/>
        </w:rPr>
        <w:t>Dalam kondisi yang demikian maka pemerintah menyelesaikan tugas-tugasnya pada instansi yang ada termasuk Perusahaan Daerah Air Minum (PDAM) yang didirikan dengan maksud untuk memberikan jasa pemerintah terhadap masyarakat.</w:t>
      </w:r>
      <w:proofErr w:type="gramEnd"/>
    </w:p>
    <w:p w:rsidR="00C775CC" w:rsidRDefault="00C775CC" w:rsidP="00222E8A">
      <w:pPr>
        <w:ind w:right="18" w:firstLine="720"/>
        <w:jc w:val="both"/>
        <w:rPr>
          <w:sz w:val="23"/>
          <w:szCs w:val="23"/>
        </w:rPr>
      </w:pPr>
      <w:r w:rsidRPr="00EA6E11">
        <w:rPr>
          <w:sz w:val="23"/>
          <w:szCs w:val="23"/>
        </w:rPr>
        <w:t xml:space="preserve">Pegawai Perusahaan Daerah Air Minum (PDAM) Samboja sebagai abdi masyarakat dalam memberikan pelayanan diharapkan mempunyai sikap mental, tekad dan semangat, ketaatan dan disiplin untuk tugas-tugasnya yang sesuai dengan keahliannya masing-masing, sehingga dapat memenuhi kebutuhan masyarakat pengguna jasanya dan diharapkan dapat memberikan pelayanan yang baik kepada pelanggan serta memberikan kepuasan. </w:t>
      </w:r>
      <w:proofErr w:type="gramStart"/>
      <w:r w:rsidRPr="00EA6E11">
        <w:rPr>
          <w:sz w:val="23"/>
          <w:szCs w:val="23"/>
        </w:rPr>
        <w:t>Pelanggan yang dimaksud dalam menulisan ini adalah masyarakat yang bertempat tinggal di Kelurahan Tanjung Harapan Kacamatan Samboja Kabupaten Kutai Kartanegara.</w:t>
      </w:r>
      <w:proofErr w:type="gramEnd"/>
    </w:p>
    <w:p w:rsidR="003E12F3" w:rsidRPr="00EA6E11" w:rsidRDefault="003E12F3" w:rsidP="00222E8A">
      <w:pPr>
        <w:ind w:right="18" w:firstLine="720"/>
        <w:jc w:val="both"/>
        <w:rPr>
          <w:sz w:val="23"/>
          <w:szCs w:val="23"/>
        </w:rPr>
      </w:pPr>
    </w:p>
    <w:p w:rsidR="009E4353" w:rsidRDefault="009E4353" w:rsidP="007C1F0E">
      <w:pPr>
        <w:tabs>
          <w:tab w:val="left" w:pos="720"/>
        </w:tabs>
        <w:jc w:val="both"/>
        <w:rPr>
          <w:sz w:val="23"/>
          <w:szCs w:val="23"/>
          <w:lang w:val="en-GB"/>
        </w:rPr>
      </w:pPr>
    </w:p>
    <w:p w:rsidR="00C2348B" w:rsidRPr="00EA6E11" w:rsidRDefault="00C2348B" w:rsidP="007C1F0E">
      <w:pPr>
        <w:tabs>
          <w:tab w:val="left" w:pos="720"/>
        </w:tabs>
        <w:jc w:val="both"/>
        <w:rPr>
          <w:sz w:val="23"/>
          <w:szCs w:val="23"/>
          <w:lang w:val="en-GB"/>
        </w:rPr>
      </w:pPr>
    </w:p>
    <w:p w:rsidR="00DE2952" w:rsidRPr="00EA6E11" w:rsidRDefault="00DE2952" w:rsidP="007C1F0E">
      <w:pPr>
        <w:pStyle w:val="ListParagraph"/>
        <w:numPr>
          <w:ilvl w:val="1"/>
          <w:numId w:val="48"/>
        </w:numPr>
        <w:spacing w:after="0" w:line="240" w:lineRule="auto"/>
        <w:jc w:val="both"/>
        <w:rPr>
          <w:rFonts w:ascii="Times New Roman" w:hAnsi="Times New Roman"/>
          <w:b/>
          <w:i/>
          <w:sz w:val="23"/>
          <w:szCs w:val="23"/>
        </w:rPr>
      </w:pPr>
      <w:r w:rsidRPr="00EA6E11">
        <w:rPr>
          <w:rFonts w:ascii="Times New Roman" w:hAnsi="Times New Roman"/>
          <w:b/>
          <w:i/>
          <w:sz w:val="23"/>
          <w:szCs w:val="23"/>
        </w:rPr>
        <w:lastRenderedPageBreak/>
        <w:t xml:space="preserve">Perumusan Masalah </w:t>
      </w:r>
    </w:p>
    <w:p w:rsidR="00DE2952" w:rsidRPr="00EA6E11" w:rsidRDefault="009E4353" w:rsidP="007C1F0E">
      <w:pPr>
        <w:tabs>
          <w:tab w:val="left" w:pos="1035"/>
        </w:tabs>
        <w:jc w:val="both"/>
        <w:rPr>
          <w:sz w:val="23"/>
          <w:szCs w:val="23"/>
        </w:rPr>
      </w:pPr>
      <w:r w:rsidRPr="00EA6E11">
        <w:rPr>
          <w:sz w:val="23"/>
          <w:szCs w:val="23"/>
        </w:rPr>
        <w:tab/>
      </w:r>
      <w:r w:rsidR="00DE2952" w:rsidRPr="00EA6E11">
        <w:rPr>
          <w:sz w:val="23"/>
          <w:szCs w:val="23"/>
        </w:rPr>
        <w:t xml:space="preserve">Berdasarkan latar belakang masalah maka perumusan masalah dalam penelitian ini </w:t>
      </w:r>
      <w:proofErr w:type="gramStart"/>
      <w:r w:rsidR="00DE2952" w:rsidRPr="00EA6E11">
        <w:rPr>
          <w:sz w:val="23"/>
          <w:szCs w:val="23"/>
        </w:rPr>
        <w:t>yaitu :</w:t>
      </w:r>
      <w:proofErr w:type="gramEnd"/>
    </w:p>
    <w:p w:rsidR="009E4353" w:rsidRPr="00EA6E11" w:rsidRDefault="009E4353" w:rsidP="007C1F0E">
      <w:pPr>
        <w:pStyle w:val="ListParagraph"/>
        <w:numPr>
          <w:ilvl w:val="0"/>
          <w:numId w:val="26"/>
        </w:numPr>
        <w:spacing w:after="0" w:line="240" w:lineRule="auto"/>
        <w:ind w:left="360" w:right="18"/>
        <w:jc w:val="both"/>
        <w:rPr>
          <w:rFonts w:ascii="Times New Roman" w:hAnsi="Times New Roman"/>
          <w:sz w:val="23"/>
          <w:szCs w:val="23"/>
        </w:rPr>
      </w:pPr>
      <w:r w:rsidRPr="00EA6E11">
        <w:rPr>
          <w:rFonts w:ascii="Times New Roman" w:hAnsi="Times New Roman"/>
          <w:sz w:val="23"/>
          <w:szCs w:val="23"/>
        </w:rPr>
        <w:t>Bagaimana pelaksanaan pelayanan Perusahaan Daerah Air Minum (PDAM) kepada pelanggan di Kelurahan Tanjung Harapan Kecamatan Samboja Kabupaten Kutai Kartanegara agar dapat terwujud ?</w:t>
      </w:r>
    </w:p>
    <w:p w:rsidR="00DE2952" w:rsidRPr="00EA6E11" w:rsidRDefault="009E4353" w:rsidP="00222E8A">
      <w:pPr>
        <w:pStyle w:val="ListParagraph"/>
        <w:numPr>
          <w:ilvl w:val="0"/>
          <w:numId w:val="26"/>
        </w:numPr>
        <w:spacing w:line="240" w:lineRule="auto"/>
        <w:ind w:left="360" w:right="18"/>
        <w:jc w:val="both"/>
        <w:rPr>
          <w:rFonts w:ascii="Times New Roman" w:hAnsi="Times New Roman"/>
          <w:sz w:val="23"/>
          <w:szCs w:val="23"/>
        </w:rPr>
      </w:pPr>
      <w:r w:rsidRPr="00EA6E11">
        <w:rPr>
          <w:rFonts w:ascii="Times New Roman" w:hAnsi="Times New Roman"/>
          <w:sz w:val="23"/>
          <w:szCs w:val="23"/>
        </w:rPr>
        <w:t>Faktor apa saja yang menghambat pelaksanaan pelayanan perusahaan Daerah Air Minum (PDAM) kepada pelanggan di Kelurahan Tanjung Harapan Kecamatan Samboja Kabupaten Kutai Kartanegara ?</w:t>
      </w:r>
    </w:p>
    <w:p w:rsidR="009E4353" w:rsidRPr="00EA6E11" w:rsidRDefault="009E4353" w:rsidP="00222E8A">
      <w:pPr>
        <w:pStyle w:val="ListParagraph"/>
        <w:spacing w:line="240" w:lineRule="auto"/>
        <w:ind w:left="360" w:right="18"/>
        <w:jc w:val="both"/>
        <w:rPr>
          <w:rFonts w:ascii="Times New Roman" w:hAnsi="Times New Roman"/>
          <w:sz w:val="23"/>
          <w:szCs w:val="23"/>
        </w:rPr>
      </w:pPr>
    </w:p>
    <w:p w:rsidR="00DE2952" w:rsidRPr="00EA6E11" w:rsidRDefault="00DE2952" w:rsidP="007C1F0E">
      <w:pPr>
        <w:pStyle w:val="ListParagraph"/>
        <w:numPr>
          <w:ilvl w:val="1"/>
          <w:numId w:val="48"/>
        </w:numPr>
        <w:spacing w:after="0" w:line="240" w:lineRule="auto"/>
        <w:jc w:val="both"/>
        <w:rPr>
          <w:rFonts w:ascii="Times New Roman" w:hAnsi="Times New Roman"/>
          <w:b/>
          <w:i/>
          <w:sz w:val="23"/>
          <w:szCs w:val="23"/>
        </w:rPr>
      </w:pPr>
      <w:r w:rsidRPr="00EA6E11">
        <w:rPr>
          <w:rFonts w:ascii="Times New Roman" w:hAnsi="Times New Roman"/>
          <w:b/>
          <w:i/>
          <w:sz w:val="23"/>
          <w:szCs w:val="23"/>
        </w:rPr>
        <w:t>Tujuan penelitian</w:t>
      </w:r>
    </w:p>
    <w:p w:rsidR="009E4353" w:rsidRPr="00EA6E11" w:rsidRDefault="009E4353" w:rsidP="007C1F0E">
      <w:pPr>
        <w:ind w:left="720"/>
        <w:jc w:val="both"/>
        <w:rPr>
          <w:sz w:val="23"/>
          <w:szCs w:val="23"/>
        </w:rPr>
      </w:pPr>
      <w:r w:rsidRPr="00EA6E11">
        <w:rPr>
          <w:sz w:val="23"/>
          <w:szCs w:val="23"/>
        </w:rPr>
        <w:t>Adapun yang menjadi tujuan dari penelitian ini sebegai berikut:</w:t>
      </w:r>
    </w:p>
    <w:p w:rsidR="00C775CC" w:rsidRPr="00EA6E11" w:rsidRDefault="009E4353" w:rsidP="007C1F0E">
      <w:pPr>
        <w:pStyle w:val="ListParagraph"/>
        <w:numPr>
          <w:ilvl w:val="0"/>
          <w:numId w:val="41"/>
        </w:numPr>
        <w:spacing w:after="0" w:line="240" w:lineRule="auto"/>
        <w:ind w:left="360" w:right="18"/>
        <w:jc w:val="both"/>
        <w:rPr>
          <w:rFonts w:ascii="Times New Roman" w:hAnsi="Times New Roman"/>
          <w:sz w:val="23"/>
          <w:szCs w:val="23"/>
        </w:rPr>
      </w:pPr>
      <w:r w:rsidRPr="00EA6E11">
        <w:rPr>
          <w:rFonts w:ascii="Times New Roman" w:hAnsi="Times New Roman"/>
          <w:sz w:val="23"/>
          <w:szCs w:val="23"/>
        </w:rPr>
        <w:t>Untuk mengetahui pelaksanaan pelayanan di Kantor Perusahaan Daerah Air Minum kepada pelanggan di Kelurahan Tanjung Harapan Kabupaten Kutai Kartanegara.</w:t>
      </w:r>
    </w:p>
    <w:p w:rsidR="009E4353" w:rsidRPr="00EA6E11" w:rsidRDefault="009E4353" w:rsidP="00222E8A">
      <w:pPr>
        <w:pStyle w:val="ListParagraph"/>
        <w:numPr>
          <w:ilvl w:val="0"/>
          <w:numId w:val="41"/>
        </w:numPr>
        <w:spacing w:line="240" w:lineRule="auto"/>
        <w:ind w:left="360" w:right="18"/>
        <w:jc w:val="both"/>
        <w:rPr>
          <w:rFonts w:ascii="Times New Roman" w:hAnsi="Times New Roman"/>
          <w:sz w:val="23"/>
          <w:szCs w:val="23"/>
        </w:rPr>
      </w:pPr>
      <w:r w:rsidRPr="00EA6E11">
        <w:rPr>
          <w:rFonts w:ascii="Times New Roman" w:hAnsi="Times New Roman"/>
          <w:sz w:val="23"/>
          <w:szCs w:val="23"/>
        </w:rPr>
        <w:t>Untuk mengetahui hambatan-hambatan apa yang dihadapi oleh PDAM cabang Samboja dalam pemenuhan pelayanan akan air bersih kepada pelanggan di Kelurahan Tanjung Harapan.</w:t>
      </w:r>
    </w:p>
    <w:p w:rsidR="009E4353" w:rsidRPr="00EA6E11" w:rsidRDefault="009E4353" w:rsidP="00222E8A">
      <w:pPr>
        <w:pStyle w:val="ListParagraph"/>
        <w:spacing w:line="240" w:lineRule="auto"/>
        <w:ind w:left="360" w:right="18"/>
        <w:jc w:val="both"/>
        <w:rPr>
          <w:rFonts w:ascii="Times New Roman" w:hAnsi="Times New Roman"/>
          <w:sz w:val="23"/>
          <w:szCs w:val="23"/>
        </w:rPr>
      </w:pPr>
    </w:p>
    <w:p w:rsidR="00C775CC" w:rsidRPr="00EA6E11" w:rsidRDefault="00DE2952" w:rsidP="000F0C18">
      <w:pPr>
        <w:pStyle w:val="ListParagraph"/>
        <w:numPr>
          <w:ilvl w:val="1"/>
          <w:numId w:val="48"/>
        </w:numPr>
        <w:jc w:val="both"/>
        <w:rPr>
          <w:rFonts w:ascii="Times New Roman" w:hAnsi="Times New Roman"/>
          <w:b/>
          <w:i/>
          <w:sz w:val="23"/>
          <w:szCs w:val="23"/>
        </w:rPr>
      </w:pPr>
      <w:r w:rsidRPr="00EA6E11">
        <w:rPr>
          <w:rFonts w:ascii="Times New Roman" w:hAnsi="Times New Roman"/>
          <w:b/>
          <w:i/>
          <w:sz w:val="23"/>
          <w:szCs w:val="23"/>
        </w:rPr>
        <w:t>Manfaat penelitian</w:t>
      </w:r>
    </w:p>
    <w:p w:rsidR="00DE2952" w:rsidRPr="00EA6E11" w:rsidRDefault="00DE2952" w:rsidP="00222E8A">
      <w:pPr>
        <w:pStyle w:val="ListParagraph"/>
        <w:spacing w:line="240" w:lineRule="auto"/>
        <w:ind w:left="360" w:firstLine="360"/>
        <w:jc w:val="both"/>
        <w:rPr>
          <w:rFonts w:ascii="Times New Roman" w:hAnsi="Times New Roman"/>
          <w:b/>
          <w:i/>
          <w:sz w:val="23"/>
          <w:szCs w:val="23"/>
        </w:rPr>
      </w:pPr>
      <w:r w:rsidRPr="00EA6E11">
        <w:rPr>
          <w:rFonts w:ascii="Times New Roman" w:hAnsi="Times New Roman"/>
          <w:sz w:val="23"/>
          <w:szCs w:val="23"/>
        </w:rPr>
        <w:t>Dari hasil penelitian penulis lakukan ini diharapkan dapat memberikan manfaat atau kegunaan sebagai berikut:</w:t>
      </w:r>
    </w:p>
    <w:p w:rsidR="009E4353" w:rsidRPr="00EA6E11" w:rsidRDefault="009E4353" w:rsidP="00222E8A">
      <w:pPr>
        <w:pStyle w:val="ListParagraph"/>
        <w:numPr>
          <w:ilvl w:val="0"/>
          <w:numId w:val="28"/>
        </w:numPr>
        <w:spacing w:line="240" w:lineRule="auto"/>
        <w:ind w:left="360" w:right="18"/>
        <w:jc w:val="both"/>
        <w:rPr>
          <w:rFonts w:ascii="Times New Roman" w:hAnsi="Times New Roman"/>
          <w:sz w:val="23"/>
          <w:szCs w:val="23"/>
        </w:rPr>
      </w:pPr>
      <w:r w:rsidRPr="00EA6E11">
        <w:rPr>
          <w:rFonts w:ascii="Times New Roman" w:hAnsi="Times New Roman"/>
          <w:sz w:val="23"/>
          <w:szCs w:val="23"/>
        </w:rPr>
        <w:t>Sebagai masukan yang lebih mendalam, bagi pimpinan dan staf-staf  kantor PDAM sebagai pertimbangan dalam hal peningkatan pelayanan akan air bersih kepada masyarakat atau pelanggannya.</w:t>
      </w:r>
    </w:p>
    <w:p w:rsidR="009E4353" w:rsidRPr="00EA6E11" w:rsidRDefault="009E4353" w:rsidP="00222E8A">
      <w:pPr>
        <w:pStyle w:val="ListParagraph"/>
        <w:numPr>
          <w:ilvl w:val="0"/>
          <w:numId w:val="28"/>
        </w:numPr>
        <w:spacing w:line="240" w:lineRule="auto"/>
        <w:ind w:left="360" w:right="18"/>
        <w:jc w:val="both"/>
        <w:rPr>
          <w:rFonts w:ascii="Times New Roman" w:hAnsi="Times New Roman"/>
          <w:sz w:val="23"/>
          <w:szCs w:val="23"/>
        </w:rPr>
      </w:pPr>
      <w:r w:rsidRPr="00EA6E11">
        <w:rPr>
          <w:rFonts w:ascii="Times New Roman" w:hAnsi="Times New Roman"/>
          <w:sz w:val="23"/>
          <w:szCs w:val="23"/>
        </w:rPr>
        <w:t>Sebagai sumbangan informasi bagi pengembangan ilmu pengetahuan yang lebih erat relevansinya dengan ilmu pemerintahan.</w:t>
      </w:r>
    </w:p>
    <w:p w:rsidR="000F0C18" w:rsidRPr="00EA6E11" w:rsidRDefault="009E4353" w:rsidP="000F0C18">
      <w:pPr>
        <w:pStyle w:val="ListParagraph"/>
        <w:numPr>
          <w:ilvl w:val="0"/>
          <w:numId w:val="28"/>
        </w:numPr>
        <w:spacing w:line="240" w:lineRule="auto"/>
        <w:ind w:left="360" w:right="18"/>
        <w:jc w:val="both"/>
        <w:rPr>
          <w:rFonts w:ascii="Times New Roman" w:hAnsi="Times New Roman"/>
          <w:sz w:val="23"/>
          <w:szCs w:val="23"/>
        </w:rPr>
      </w:pPr>
      <w:r w:rsidRPr="00EA6E11">
        <w:rPr>
          <w:rFonts w:ascii="Times New Roman" w:hAnsi="Times New Roman"/>
          <w:sz w:val="23"/>
          <w:szCs w:val="23"/>
        </w:rPr>
        <w:t xml:space="preserve">Sebagai bahan perbandingan dan sumber informasi bagi peneliti selanjutnya, atau pihak lain yang berminat untuk mengadakan studi yang lebih luas dan mendalam mengenai pelayanan. </w:t>
      </w:r>
    </w:p>
    <w:p w:rsidR="000F0C18" w:rsidRPr="00EA6E11" w:rsidRDefault="000F0C18" w:rsidP="000F0C18">
      <w:pPr>
        <w:pStyle w:val="ListParagraph"/>
        <w:spacing w:line="240" w:lineRule="auto"/>
        <w:ind w:left="360" w:right="18"/>
        <w:jc w:val="both"/>
        <w:rPr>
          <w:rFonts w:ascii="Times New Roman" w:hAnsi="Times New Roman"/>
          <w:sz w:val="23"/>
          <w:szCs w:val="23"/>
        </w:rPr>
      </w:pPr>
    </w:p>
    <w:p w:rsidR="00DE2952" w:rsidRPr="00EA6E11" w:rsidRDefault="000F0C18" w:rsidP="007C1F0E">
      <w:pPr>
        <w:pStyle w:val="ListParagraph"/>
        <w:spacing w:after="0" w:line="240" w:lineRule="auto"/>
        <w:ind w:left="0" w:right="18"/>
        <w:jc w:val="both"/>
        <w:rPr>
          <w:rFonts w:ascii="Times New Roman" w:hAnsi="Times New Roman"/>
          <w:sz w:val="23"/>
          <w:szCs w:val="23"/>
        </w:rPr>
      </w:pPr>
      <w:r w:rsidRPr="00EA6E11">
        <w:rPr>
          <w:rFonts w:ascii="Times New Roman" w:hAnsi="Times New Roman"/>
          <w:b/>
          <w:sz w:val="23"/>
          <w:szCs w:val="23"/>
          <w:lang w:val="en-US"/>
        </w:rPr>
        <w:t>2.</w:t>
      </w:r>
      <w:r w:rsidRPr="00EA6E11">
        <w:rPr>
          <w:rFonts w:ascii="Times New Roman" w:hAnsi="Times New Roman"/>
          <w:sz w:val="23"/>
          <w:szCs w:val="23"/>
          <w:lang w:val="en-US"/>
        </w:rPr>
        <w:t xml:space="preserve"> </w:t>
      </w:r>
      <w:r w:rsidR="00DE2952" w:rsidRPr="00EA6E11">
        <w:rPr>
          <w:rFonts w:ascii="Times New Roman" w:hAnsi="Times New Roman"/>
          <w:b/>
          <w:i/>
          <w:sz w:val="23"/>
          <w:szCs w:val="23"/>
        </w:rPr>
        <w:t>Kerangka Dasar Teori</w:t>
      </w:r>
    </w:p>
    <w:p w:rsidR="00696920" w:rsidRPr="00EA6E11" w:rsidRDefault="00696920" w:rsidP="007C1F0E">
      <w:pPr>
        <w:pStyle w:val="ListParagraph"/>
        <w:numPr>
          <w:ilvl w:val="1"/>
          <w:numId w:val="41"/>
        </w:numPr>
        <w:spacing w:after="0" w:line="240" w:lineRule="auto"/>
        <w:jc w:val="both"/>
        <w:rPr>
          <w:rFonts w:ascii="Times New Roman" w:hAnsi="Times New Roman"/>
          <w:b/>
          <w:i/>
          <w:sz w:val="23"/>
          <w:szCs w:val="23"/>
        </w:rPr>
      </w:pPr>
      <w:r w:rsidRPr="00EA6E11">
        <w:rPr>
          <w:rFonts w:ascii="Times New Roman" w:hAnsi="Times New Roman"/>
          <w:b/>
          <w:i/>
          <w:sz w:val="23"/>
          <w:szCs w:val="23"/>
        </w:rPr>
        <w:t>Pelayanan</w:t>
      </w:r>
    </w:p>
    <w:p w:rsidR="00696920" w:rsidRDefault="00696920" w:rsidP="007C1F0E">
      <w:pPr>
        <w:ind w:firstLine="720"/>
        <w:jc w:val="both"/>
        <w:rPr>
          <w:sz w:val="23"/>
          <w:szCs w:val="23"/>
        </w:rPr>
      </w:pPr>
      <w:r w:rsidRPr="00EA6E11">
        <w:rPr>
          <w:sz w:val="23"/>
          <w:szCs w:val="23"/>
        </w:rPr>
        <w:t xml:space="preserve">Dalam kamus besar </w:t>
      </w:r>
      <w:proofErr w:type="gramStart"/>
      <w:r w:rsidRPr="00EA6E11">
        <w:rPr>
          <w:sz w:val="23"/>
          <w:szCs w:val="23"/>
        </w:rPr>
        <w:t>bahasa</w:t>
      </w:r>
      <w:proofErr w:type="gramEnd"/>
      <w:r w:rsidRPr="00EA6E11">
        <w:rPr>
          <w:sz w:val="23"/>
          <w:szCs w:val="23"/>
        </w:rPr>
        <w:t xml:space="preserve"> Indonesia (2006:674) adalah sebagai buah perbuatan yang diperlukan oleh orang lain. Selanjutnya menurut Moenir (2005:7) adalah proses pemenuhan kebutuhan melalui aktivitas orang </w:t>
      </w:r>
      <w:proofErr w:type="gramStart"/>
      <w:r w:rsidRPr="00EA6E11">
        <w:rPr>
          <w:sz w:val="23"/>
          <w:szCs w:val="23"/>
        </w:rPr>
        <w:t>lain</w:t>
      </w:r>
      <w:proofErr w:type="gramEnd"/>
      <w:r w:rsidRPr="00EA6E11">
        <w:rPr>
          <w:sz w:val="23"/>
          <w:szCs w:val="23"/>
        </w:rPr>
        <w:t xml:space="preserve"> yang langsung. Menurut Boediono (</w:t>
      </w:r>
      <w:proofErr w:type="gramStart"/>
      <w:r w:rsidRPr="00EA6E11">
        <w:rPr>
          <w:sz w:val="23"/>
          <w:szCs w:val="23"/>
        </w:rPr>
        <w:t>2003 :</w:t>
      </w:r>
      <w:proofErr w:type="gramEnd"/>
      <w:r w:rsidRPr="00EA6E11">
        <w:rPr>
          <w:sz w:val="23"/>
          <w:szCs w:val="23"/>
        </w:rPr>
        <w:t xml:space="preserve"> 60) Pelayanan adalah suatu proses bantuan kepada orang lain dengan cara-cara tertentu yang memerlukan kepekaan dengan hubungan interpersonal agar terciptanya kepuasan dan keberhasilan. Dalam arti kata lain, maka diperlukanlah bantuan orang lain untuk memberikan jasa atau layanan, yang dapat membantu memenuhi kebutuhan. Proses pemenuhan kebutuhan melalui aktivitas orang </w:t>
      </w:r>
      <w:proofErr w:type="gramStart"/>
      <w:r w:rsidRPr="00EA6E11">
        <w:rPr>
          <w:sz w:val="23"/>
          <w:szCs w:val="23"/>
        </w:rPr>
        <w:t>lain</w:t>
      </w:r>
      <w:proofErr w:type="gramEnd"/>
      <w:r w:rsidRPr="00EA6E11">
        <w:rPr>
          <w:sz w:val="23"/>
          <w:szCs w:val="23"/>
        </w:rPr>
        <w:t xml:space="preserve"> inilah yang dinamakan pelayanan. </w:t>
      </w:r>
    </w:p>
    <w:p w:rsidR="00CD2BCA" w:rsidRPr="00EA6E11" w:rsidRDefault="00CD2BCA" w:rsidP="007C1F0E">
      <w:pPr>
        <w:ind w:firstLine="720"/>
        <w:jc w:val="both"/>
        <w:rPr>
          <w:b/>
          <w:i/>
          <w:sz w:val="23"/>
          <w:szCs w:val="23"/>
        </w:rPr>
      </w:pPr>
    </w:p>
    <w:p w:rsidR="00696920" w:rsidRPr="00EA6E11" w:rsidRDefault="000F0C18" w:rsidP="00222E8A">
      <w:pPr>
        <w:jc w:val="both"/>
        <w:rPr>
          <w:b/>
          <w:i/>
          <w:sz w:val="23"/>
          <w:szCs w:val="23"/>
        </w:rPr>
      </w:pPr>
      <w:r w:rsidRPr="00EA6E11">
        <w:rPr>
          <w:b/>
          <w:i/>
          <w:sz w:val="23"/>
          <w:szCs w:val="23"/>
        </w:rPr>
        <w:lastRenderedPageBreak/>
        <w:t xml:space="preserve">2.2 </w:t>
      </w:r>
      <w:r w:rsidR="00696920" w:rsidRPr="00EA6E11">
        <w:rPr>
          <w:b/>
          <w:i/>
          <w:sz w:val="23"/>
          <w:szCs w:val="23"/>
        </w:rPr>
        <w:t xml:space="preserve">Persyaratan Pokok Petugas dalam Memberikan Pelayanan </w:t>
      </w:r>
    </w:p>
    <w:p w:rsidR="00696920" w:rsidRPr="00EA6E11" w:rsidRDefault="00696920" w:rsidP="00222E8A">
      <w:pPr>
        <w:ind w:firstLine="720"/>
        <w:jc w:val="both"/>
        <w:rPr>
          <w:sz w:val="23"/>
          <w:szCs w:val="23"/>
        </w:rPr>
      </w:pPr>
      <w:r w:rsidRPr="00EA6E11">
        <w:rPr>
          <w:sz w:val="23"/>
          <w:szCs w:val="23"/>
        </w:rPr>
        <w:t>Menurut Moenir (</w:t>
      </w:r>
      <w:proofErr w:type="gramStart"/>
      <w:r w:rsidRPr="00EA6E11">
        <w:rPr>
          <w:sz w:val="23"/>
          <w:szCs w:val="23"/>
        </w:rPr>
        <w:t>2005 :</w:t>
      </w:r>
      <w:proofErr w:type="gramEnd"/>
      <w:r w:rsidRPr="00EA6E11">
        <w:rPr>
          <w:sz w:val="23"/>
          <w:szCs w:val="23"/>
        </w:rPr>
        <w:t xml:space="preserve"> 197) Perwujudan layanan berkualitas kepada pelanggan dipengaruhi berbagai faktor yang mendukung. </w:t>
      </w:r>
      <w:proofErr w:type="gramStart"/>
      <w:r w:rsidRPr="00EA6E11">
        <w:rPr>
          <w:sz w:val="23"/>
          <w:szCs w:val="23"/>
        </w:rPr>
        <w:t>Faktor petugas memberi layanan ternyata mempunyai peran penting, sedangkan pelanggan bertindak sebagai pihak yang merasakan, menimbang atau menilai atas jasa yang diterimanya.</w:t>
      </w:r>
      <w:proofErr w:type="gramEnd"/>
      <w:r w:rsidRPr="00EA6E11">
        <w:rPr>
          <w:sz w:val="23"/>
          <w:szCs w:val="23"/>
        </w:rPr>
        <w:t xml:space="preserve"> Dalam hal ini petugas harus dapat memenuhi empat persyaratan pokok, </w:t>
      </w:r>
      <w:proofErr w:type="gramStart"/>
      <w:r w:rsidRPr="00EA6E11">
        <w:rPr>
          <w:sz w:val="23"/>
          <w:szCs w:val="23"/>
        </w:rPr>
        <w:t>yaitu :</w:t>
      </w:r>
      <w:proofErr w:type="gramEnd"/>
    </w:p>
    <w:p w:rsidR="00696920" w:rsidRPr="00EA6E11" w:rsidRDefault="00696920" w:rsidP="00F8054E">
      <w:pPr>
        <w:pStyle w:val="ListParagraph"/>
        <w:numPr>
          <w:ilvl w:val="0"/>
          <w:numId w:val="43"/>
        </w:numPr>
        <w:spacing w:after="0" w:line="240" w:lineRule="auto"/>
        <w:ind w:left="357"/>
        <w:jc w:val="both"/>
        <w:rPr>
          <w:rFonts w:ascii="Times New Roman" w:hAnsi="Times New Roman"/>
          <w:sz w:val="23"/>
          <w:szCs w:val="23"/>
        </w:rPr>
      </w:pPr>
      <w:r w:rsidRPr="00EA6E11">
        <w:rPr>
          <w:rFonts w:ascii="Times New Roman" w:hAnsi="Times New Roman"/>
          <w:sz w:val="23"/>
          <w:szCs w:val="23"/>
        </w:rPr>
        <w:t xml:space="preserve">Tingkah laku sopan </w:t>
      </w:r>
    </w:p>
    <w:p w:rsidR="00696920" w:rsidRPr="00EA6E11" w:rsidRDefault="00696920" w:rsidP="00F8054E">
      <w:pPr>
        <w:ind w:left="357"/>
        <w:jc w:val="both"/>
        <w:rPr>
          <w:sz w:val="23"/>
          <w:szCs w:val="23"/>
        </w:rPr>
      </w:pPr>
      <w:proofErr w:type="gramStart"/>
      <w:r w:rsidRPr="00EA6E11">
        <w:rPr>
          <w:sz w:val="23"/>
          <w:szCs w:val="23"/>
        </w:rPr>
        <w:t>Dengan sopan santun, orang merasa dihormati dan dihargai sebagai layaknya hubungan kemanusiaan dan dengan demikian sudah merupakan suatu kepuasan tersendiri bagi yang bersangkutan.</w:t>
      </w:r>
      <w:proofErr w:type="gramEnd"/>
      <w:r w:rsidRPr="00EA6E11">
        <w:rPr>
          <w:sz w:val="23"/>
          <w:szCs w:val="23"/>
        </w:rPr>
        <w:t xml:space="preserve"> </w:t>
      </w:r>
      <w:proofErr w:type="gramStart"/>
      <w:r w:rsidRPr="00EA6E11">
        <w:rPr>
          <w:sz w:val="23"/>
          <w:szCs w:val="23"/>
        </w:rPr>
        <w:t>Dengan demikian petugas hendaknya berlaku sopan dalam memberikan pelayanan baik dikantor maupun dilapangan.</w:t>
      </w:r>
      <w:proofErr w:type="gramEnd"/>
    </w:p>
    <w:p w:rsidR="00696920" w:rsidRPr="00EA6E11" w:rsidRDefault="00696920" w:rsidP="00222E8A">
      <w:pPr>
        <w:pStyle w:val="ListParagraph"/>
        <w:numPr>
          <w:ilvl w:val="0"/>
          <w:numId w:val="43"/>
        </w:numPr>
        <w:spacing w:line="240" w:lineRule="auto"/>
        <w:ind w:left="360"/>
        <w:jc w:val="both"/>
        <w:rPr>
          <w:rFonts w:ascii="Times New Roman" w:hAnsi="Times New Roman"/>
          <w:sz w:val="23"/>
          <w:szCs w:val="23"/>
        </w:rPr>
      </w:pPr>
      <w:r w:rsidRPr="00EA6E11">
        <w:rPr>
          <w:rFonts w:ascii="Times New Roman" w:hAnsi="Times New Roman"/>
          <w:sz w:val="23"/>
          <w:szCs w:val="23"/>
        </w:rPr>
        <w:t xml:space="preserve">Cara menyampaikan </w:t>
      </w:r>
    </w:p>
    <w:p w:rsidR="00696920" w:rsidRPr="00EA6E11" w:rsidRDefault="00696920" w:rsidP="00222E8A">
      <w:pPr>
        <w:pStyle w:val="ListParagraph"/>
        <w:spacing w:line="240" w:lineRule="auto"/>
        <w:ind w:left="360"/>
        <w:jc w:val="both"/>
        <w:rPr>
          <w:rFonts w:ascii="Times New Roman" w:hAnsi="Times New Roman"/>
          <w:sz w:val="23"/>
          <w:szCs w:val="23"/>
        </w:rPr>
      </w:pPr>
      <w:r w:rsidRPr="00EA6E11">
        <w:rPr>
          <w:rFonts w:ascii="Times New Roman" w:hAnsi="Times New Roman"/>
          <w:sz w:val="23"/>
          <w:szCs w:val="23"/>
        </w:rPr>
        <w:t>Cara menyampaikan sesuatu hendaknya memperhatikan pada prinsip sesuai dengan ketentuan yang berlaku, untuk menghindari penyampaian yang menyimpang.</w:t>
      </w:r>
    </w:p>
    <w:p w:rsidR="00696920" w:rsidRPr="00EA6E11" w:rsidRDefault="00696920" w:rsidP="00222E8A">
      <w:pPr>
        <w:pStyle w:val="ListParagraph"/>
        <w:numPr>
          <w:ilvl w:val="0"/>
          <w:numId w:val="43"/>
        </w:numPr>
        <w:spacing w:line="240" w:lineRule="auto"/>
        <w:ind w:left="360"/>
        <w:jc w:val="both"/>
        <w:rPr>
          <w:rFonts w:ascii="Times New Roman" w:hAnsi="Times New Roman"/>
          <w:sz w:val="23"/>
          <w:szCs w:val="23"/>
        </w:rPr>
      </w:pPr>
      <w:r w:rsidRPr="00EA6E11">
        <w:rPr>
          <w:rFonts w:ascii="Times New Roman" w:hAnsi="Times New Roman"/>
          <w:sz w:val="23"/>
          <w:szCs w:val="23"/>
        </w:rPr>
        <w:t xml:space="preserve">Waktu penyampaian </w:t>
      </w:r>
    </w:p>
    <w:p w:rsidR="00696920" w:rsidRPr="00EA6E11" w:rsidRDefault="00696920" w:rsidP="00222E8A">
      <w:pPr>
        <w:pStyle w:val="ListParagraph"/>
        <w:spacing w:line="240" w:lineRule="auto"/>
        <w:ind w:left="360"/>
        <w:jc w:val="both"/>
        <w:rPr>
          <w:rFonts w:ascii="Times New Roman" w:hAnsi="Times New Roman"/>
          <w:sz w:val="23"/>
          <w:szCs w:val="23"/>
        </w:rPr>
      </w:pPr>
      <w:r w:rsidRPr="00EA6E11">
        <w:rPr>
          <w:rFonts w:ascii="Times New Roman" w:hAnsi="Times New Roman"/>
          <w:sz w:val="23"/>
          <w:szCs w:val="23"/>
        </w:rPr>
        <w:t>Waktu penyampaian dari pengolahan masalah merupakan hal penting dalam rangkaian pelayanan, petugas hendaknya menyampaikan sesuatu secara tepat waktu, tidak selayaknya tertunda karena hal-hal yang sepele.</w:t>
      </w:r>
    </w:p>
    <w:p w:rsidR="00696920" w:rsidRPr="00EA6E11" w:rsidRDefault="00696920" w:rsidP="00222E8A">
      <w:pPr>
        <w:pStyle w:val="ListParagraph"/>
        <w:numPr>
          <w:ilvl w:val="0"/>
          <w:numId w:val="43"/>
        </w:numPr>
        <w:spacing w:line="240" w:lineRule="auto"/>
        <w:ind w:left="360"/>
        <w:jc w:val="both"/>
        <w:rPr>
          <w:rFonts w:ascii="Times New Roman" w:hAnsi="Times New Roman"/>
          <w:sz w:val="23"/>
          <w:szCs w:val="23"/>
        </w:rPr>
      </w:pPr>
      <w:r w:rsidRPr="00EA6E11">
        <w:rPr>
          <w:rFonts w:ascii="Times New Roman" w:hAnsi="Times New Roman"/>
          <w:sz w:val="23"/>
          <w:szCs w:val="23"/>
        </w:rPr>
        <w:t>Keramahtamahan</w:t>
      </w:r>
    </w:p>
    <w:p w:rsidR="00696920" w:rsidRPr="00EA6E11" w:rsidRDefault="00696920" w:rsidP="00222E8A">
      <w:pPr>
        <w:pStyle w:val="ListParagraph"/>
        <w:spacing w:line="240" w:lineRule="auto"/>
        <w:ind w:left="360"/>
        <w:jc w:val="both"/>
        <w:rPr>
          <w:rFonts w:ascii="Times New Roman" w:hAnsi="Times New Roman"/>
          <w:sz w:val="23"/>
          <w:szCs w:val="23"/>
          <w:lang w:val="en-US"/>
        </w:rPr>
      </w:pPr>
      <w:r w:rsidRPr="00EA6E11">
        <w:rPr>
          <w:rFonts w:ascii="Times New Roman" w:hAnsi="Times New Roman"/>
          <w:sz w:val="23"/>
          <w:szCs w:val="23"/>
        </w:rPr>
        <w:t xml:space="preserve">Keramahtamahan hanya ada dalam layanan lisan baik berhadapan maupun melalui perantara. </w:t>
      </w:r>
    </w:p>
    <w:p w:rsidR="00696920" w:rsidRPr="00EA6E11" w:rsidRDefault="00696920" w:rsidP="00222E8A">
      <w:pPr>
        <w:pStyle w:val="ListParagraph"/>
        <w:spacing w:line="240" w:lineRule="auto"/>
        <w:ind w:left="360"/>
        <w:jc w:val="both"/>
        <w:rPr>
          <w:rFonts w:ascii="Times New Roman" w:hAnsi="Times New Roman"/>
          <w:sz w:val="23"/>
          <w:szCs w:val="23"/>
          <w:lang w:val="en-US"/>
        </w:rPr>
      </w:pPr>
    </w:p>
    <w:p w:rsidR="00696920" w:rsidRPr="00EA6E11" w:rsidRDefault="000F0C18" w:rsidP="007C1F0E">
      <w:pPr>
        <w:pStyle w:val="ListParagraph"/>
        <w:spacing w:after="0" w:line="240" w:lineRule="auto"/>
        <w:ind w:left="0"/>
        <w:jc w:val="both"/>
        <w:rPr>
          <w:rFonts w:ascii="Times New Roman" w:hAnsi="Times New Roman"/>
          <w:b/>
          <w:i/>
          <w:sz w:val="23"/>
          <w:szCs w:val="23"/>
          <w:lang w:val="en-US"/>
        </w:rPr>
      </w:pPr>
      <w:r w:rsidRPr="00EA6E11">
        <w:rPr>
          <w:rFonts w:ascii="Times New Roman" w:hAnsi="Times New Roman"/>
          <w:b/>
          <w:i/>
          <w:sz w:val="23"/>
          <w:szCs w:val="23"/>
          <w:lang w:val="en-US"/>
        </w:rPr>
        <w:t xml:space="preserve">2.3 </w:t>
      </w:r>
      <w:r w:rsidR="00696920" w:rsidRPr="00EA6E11">
        <w:rPr>
          <w:rFonts w:ascii="Times New Roman" w:hAnsi="Times New Roman"/>
          <w:b/>
          <w:i/>
          <w:sz w:val="23"/>
          <w:szCs w:val="23"/>
          <w:lang w:val="en-US"/>
        </w:rPr>
        <w:t>Pelayanan Yang di Dambakan dan Tidak di Dambakan</w:t>
      </w:r>
    </w:p>
    <w:p w:rsidR="00222E8A" w:rsidRPr="00EA6E11" w:rsidRDefault="00222E8A" w:rsidP="00222E8A">
      <w:pPr>
        <w:ind w:firstLine="720"/>
        <w:jc w:val="both"/>
        <w:rPr>
          <w:sz w:val="23"/>
          <w:szCs w:val="23"/>
        </w:rPr>
      </w:pPr>
      <w:r w:rsidRPr="00EA6E11">
        <w:rPr>
          <w:sz w:val="23"/>
          <w:szCs w:val="23"/>
        </w:rPr>
        <w:t xml:space="preserve">Adapun indeks kepuasan masyarakat berdasarkan Keputusan Menteri Pendayagunaan Aparatur Negara Nomor: KEP/25/M.PAN/2/2004 adalah data dan informasi tentang tingkat kepuasan masyarakat yang diperoleh dari hasil pengukuran secara kuantitatif dan kualitatif atas pendapat masyarakat dalam memperoleh pelayanan dari aparatur penyelenggara pelayanan publik dengan membandingkan antara harapan dan kebutuhannya. Dasar pengukuran indeks kepuasan masyarakat adalah sebagai </w:t>
      </w:r>
      <w:proofErr w:type="gramStart"/>
      <w:r w:rsidRPr="00EA6E11">
        <w:rPr>
          <w:sz w:val="23"/>
          <w:szCs w:val="23"/>
        </w:rPr>
        <w:t>berikut :</w:t>
      </w:r>
      <w:proofErr w:type="gramEnd"/>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Prosedur pelayanan, yaitu kemudahan tahapan pelayanan yang diberikan kepada masyarakat dilihat dari sisi kesederhanaan alur pelayanan,</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Persyaratan pelayanan, yaitu persyaratan teknis dan administratif yang diperlukan untuk mendapatkan pelayanan sesuai dengan jenis pelayanannya,</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Kejelasan petugas pelayanan, yaitu keberadaan dn kepastian petugas yang memberikan pelayanan (nama, jabatan serta kewenangan dan tanggung jawabnya),</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Kedisiplinan petugas pelayanan, yaitu kesungguhan petugas dalam memberikan pelayanan terutama terhadap konsistensi waktu kerja sesuia dengan ketentuan yang berlaku,</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lastRenderedPageBreak/>
        <w:t>Tanggung jawab petugas pelayanan, yaitu kejelasan wewenang dan tanggung jawab petugas dalam penyelenggaraan dan penyelesaian pelayanan,</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Kemampuan petugas pelayanan, yaitu tingkat keahlian dan keterampilan yang dimiliki petugas dalam memberikan/menyelesaikan pelayanan kepada masyarakat,</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Kecepatan pelayanan, yaitu target waktu pelayanan dapat diselesaikan dalam waktu yang telah ditentukan oleh unit penyelenggara pelayanan,</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Keadilan mendapatkan pelayanan, yaitu pelaksanaan pelayanan dengan tidak membedakan golongan/status masyarakat yang dilayani,</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Kesopanan dan keramahan petugas, yaitu sikap dan perilaku petugas dalam memberikan pelayanan kepada masyarakat secara sopan dan ramah serta saling menghargai dan menghormati,</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Kewajaran biaya pelayanan, yaitu keterjangkauan masyarakat terhadap besarnya biaya yang ditetapkan oleh unit pelayanan,</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Kepastian biaya pelayanan, yaitu kesesuaina antara biaya yang dibayarkan dengan biaya yang telah ditetapkan,</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Kepastian jadwal pelayanan, yaitu pelaksanaan waktu pelayanan, sesuai dengan ketentuan yang telah ditetapkan,</w:t>
      </w:r>
    </w:p>
    <w:p w:rsidR="00222E8A" w:rsidRPr="00EA6E11" w:rsidRDefault="00222E8A" w:rsidP="00222E8A">
      <w:pPr>
        <w:pStyle w:val="ListParagraph"/>
        <w:numPr>
          <w:ilvl w:val="0"/>
          <w:numId w:val="44"/>
        </w:numPr>
        <w:spacing w:line="240" w:lineRule="auto"/>
        <w:ind w:left="360"/>
        <w:jc w:val="both"/>
        <w:rPr>
          <w:rFonts w:ascii="Times New Roman" w:hAnsi="Times New Roman"/>
          <w:sz w:val="23"/>
          <w:szCs w:val="23"/>
        </w:rPr>
      </w:pPr>
      <w:r w:rsidRPr="00EA6E11">
        <w:rPr>
          <w:rFonts w:ascii="Times New Roman" w:hAnsi="Times New Roman"/>
          <w:sz w:val="23"/>
          <w:szCs w:val="23"/>
        </w:rPr>
        <w:t>Kenyamanan lingkungan, yaitu kondisi sarana dan prasarana pelayanan yang bersih, rapi, dan teratur sehingga dapat memberikan rasa nyaman kepada penerima pelayanan,</w:t>
      </w:r>
    </w:p>
    <w:p w:rsidR="00222E8A" w:rsidRPr="00EA6E11" w:rsidRDefault="00222E8A" w:rsidP="00222E8A">
      <w:pPr>
        <w:pStyle w:val="ListParagraph"/>
        <w:numPr>
          <w:ilvl w:val="0"/>
          <w:numId w:val="44"/>
        </w:numPr>
        <w:spacing w:line="240" w:lineRule="auto"/>
        <w:ind w:left="360" w:right="18"/>
        <w:jc w:val="both"/>
        <w:rPr>
          <w:rFonts w:ascii="Times New Roman" w:hAnsi="Times New Roman"/>
          <w:sz w:val="23"/>
          <w:szCs w:val="23"/>
        </w:rPr>
      </w:pPr>
      <w:r w:rsidRPr="00EA6E11">
        <w:rPr>
          <w:rFonts w:ascii="Times New Roman" w:hAnsi="Times New Roman"/>
          <w:sz w:val="23"/>
          <w:szCs w:val="23"/>
        </w:rPr>
        <w:t xml:space="preserve">Keamanan pelayanan, yaitu terjaminnya tingkat keamanan ingkungan unit penyelenggara pelayanan ataupun sarana yang digunakan, sehingga masyarakat merasa tenang untuk mendapatkan pelayanan terhadap resiko-resiko yang diakibatkan dari pelaksanaan pelayanan. </w:t>
      </w:r>
    </w:p>
    <w:p w:rsidR="00222E8A" w:rsidRPr="00EA6E11" w:rsidRDefault="00222E8A" w:rsidP="00222E8A">
      <w:pPr>
        <w:ind w:right="18" w:firstLine="720"/>
        <w:jc w:val="both"/>
        <w:rPr>
          <w:sz w:val="23"/>
          <w:szCs w:val="23"/>
        </w:rPr>
      </w:pPr>
      <w:proofErr w:type="gramStart"/>
      <w:r w:rsidRPr="00EA6E11">
        <w:rPr>
          <w:sz w:val="23"/>
          <w:szCs w:val="23"/>
        </w:rPr>
        <w:t>Dalam literatur manajemen juga dijumpai dua lingkup definisi konsep pelayanan.</w:t>
      </w:r>
      <w:proofErr w:type="gramEnd"/>
      <w:r w:rsidRPr="00EA6E11">
        <w:rPr>
          <w:sz w:val="23"/>
          <w:szCs w:val="23"/>
        </w:rPr>
        <w:t xml:space="preserve"> </w:t>
      </w:r>
      <w:proofErr w:type="gramStart"/>
      <w:r w:rsidRPr="00EA6E11">
        <w:rPr>
          <w:sz w:val="23"/>
          <w:szCs w:val="23"/>
        </w:rPr>
        <w:t>Pertama, pelayanan sebagai sebuah sistem yang terdiri atas dua komponen yakni, pelayanan yang kerap kali tidak tampak atau tidak diketahui keberadaannya oleh pelanggan, dan pelayanan panggilan yang biasanya tampak atau diketahui pelanggan.</w:t>
      </w:r>
      <w:proofErr w:type="gramEnd"/>
      <w:r w:rsidRPr="00EA6E11">
        <w:rPr>
          <w:sz w:val="23"/>
          <w:szCs w:val="23"/>
        </w:rPr>
        <w:t xml:space="preserve"> Kedua, pelayanan dipandang sebagai produk yang hasilnya lebih berupa aktivitas ketimbang objek fisik, meskipun dalam kenyataannya bias saja produk fisik dilibatkan (umpamanya seperti pesawat dijasa penerbangan). </w:t>
      </w:r>
      <w:proofErr w:type="gramStart"/>
      <w:r w:rsidRPr="00EA6E11">
        <w:rPr>
          <w:sz w:val="23"/>
          <w:szCs w:val="23"/>
        </w:rPr>
        <w:t>Jadi, dalam hal ini lingkupnya adalah tawaran produk.</w:t>
      </w:r>
      <w:proofErr w:type="gramEnd"/>
      <w:r w:rsidRPr="00EA6E11">
        <w:rPr>
          <w:sz w:val="23"/>
          <w:szCs w:val="23"/>
        </w:rPr>
        <w:t xml:space="preserve"> Pelayanan menurut Taliziduhu Ndraha dalam bukunya </w:t>
      </w:r>
      <w:proofErr w:type="gramStart"/>
      <w:r w:rsidRPr="00EA6E11">
        <w:rPr>
          <w:sz w:val="23"/>
          <w:szCs w:val="23"/>
        </w:rPr>
        <w:t>Kybernology  (</w:t>
      </w:r>
      <w:proofErr w:type="gramEnd"/>
      <w:r w:rsidRPr="00EA6E11">
        <w:rPr>
          <w:sz w:val="23"/>
          <w:szCs w:val="23"/>
        </w:rPr>
        <w:t xml:space="preserve">Ilmu Pemerintahan Baru) (2001:64). </w:t>
      </w:r>
      <w:proofErr w:type="gramStart"/>
      <w:r w:rsidRPr="00EA6E11">
        <w:rPr>
          <w:sz w:val="23"/>
          <w:szCs w:val="23"/>
        </w:rPr>
        <w:t>Pelayanan dapat diartikan pengabdian dan persembahan diri.</w:t>
      </w:r>
      <w:proofErr w:type="gramEnd"/>
      <w:r w:rsidRPr="00EA6E11">
        <w:rPr>
          <w:sz w:val="23"/>
          <w:szCs w:val="23"/>
        </w:rPr>
        <w:t xml:space="preserve"> </w:t>
      </w:r>
      <w:proofErr w:type="gramStart"/>
      <w:r w:rsidRPr="00EA6E11">
        <w:rPr>
          <w:sz w:val="23"/>
          <w:szCs w:val="23"/>
        </w:rPr>
        <w:t>Sedangkan dalam administrasi, pelayanan adalah kegiatan, apapun isinya.</w:t>
      </w:r>
      <w:proofErr w:type="gramEnd"/>
      <w:r w:rsidRPr="00EA6E11">
        <w:rPr>
          <w:sz w:val="23"/>
          <w:szCs w:val="23"/>
        </w:rPr>
        <w:t xml:space="preserve"> </w:t>
      </w:r>
    </w:p>
    <w:p w:rsidR="008D5D51" w:rsidRDefault="008D5D51" w:rsidP="00222E8A">
      <w:pPr>
        <w:ind w:right="18" w:firstLine="720"/>
        <w:jc w:val="both"/>
        <w:rPr>
          <w:i/>
          <w:sz w:val="23"/>
          <w:szCs w:val="23"/>
        </w:rPr>
      </w:pPr>
    </w:p>
    <w:p w:rsidR="00222E8A" w:rsidRPr="00EA6E11" w:rsidRDefault="000F0C18" w:rsidP="008D5D51">
      <w:pPr>
        <w:ind w:right="18"/>
        <w:jc w:val="both"/>
        <w:rPr>
          <w:b/>
          <w:i/>
          <w:sz w:val="23"/>
          <w:szCs w:val="23"/>
        </w:rPr>
      </w:pPr>
      <w:r w:rsidRPr="00EA6E11">
        <w:rPr>
          <w:b/>
          <w:i/>
          <w:sz w:val="23"/>
          <w:szCs w:val="23"/>
        </w:rPr>
        <w:t xml:space="preserve">2.4 </w:t>
      </w:r>
      <w:r w:rsidR="00222E8A" w:rsidRPr="00EA6E11">
        <w:rPr>
          <w:b/>
          <w:i/>
          <w:sz w:val="23"/>
          <w:szCs w:val="23"/>
        </w:rPr>
        <w:t>Pelayanan Perusahaan Daerah Air Minum (PDAM)</w:t>
      </w:r>
    </w:p>
    <w:p w:rsidR="00222E8A" w:rsidRPr="00EA6E11" w:rsidRDefault="00222E8A" w:rsidP="00222E8A">
      <w:pPr>
        <w:ind w:right="18" w:firstLine="720"/>
        <w:jc w:val="both"/>
        <w:rPr>
          <w:sz w:val="23"/>
          <w:szCs w:val="23"/>
        </w:rPr>
      </w:pPr>
      <w:proofErr w:type="gramStart"/>
      <w:r w:rsidRPr="00EA6E11">
        <w:rPr>
          <w:sz w:val="23"/>
          <w:szCs w:val="23"/>
        </w:rPr>
        <w:t>Perusahaan Daerah Air Minum menurut Adam Idris (2007:2) merupakan satu-satunya perusahaan yang memonopoli produksi air minum secara massal.</w:t>
      </w:r>
      <w:proofErr w:type="gramEnd"/>
      <w:r w:rsidRPr="00EA6E11">
        <w:rPr>
          <w:sz w:val="23"/>
          <w:szCs w:val="23"/>
        </w:rPr>
        <w:t xml:space="preserve"> </w:t>
      </w:r>
      <w:proofErr w:type="gramStart"/>
      <w:r w:rsidRPr="00EA6E11">
        <w:rPr>
          <w:sz w:val="23"/>
          <w:szCs w:val="23"/>
        </w:rPr>
        <w:t xml:space="preserve">Oleh karena itu, perusahaan air minum harus selalu meningkatkan kinerja agar </w:t>
      </w:r>
      <w:r w:rsidRPr="00EA6E11">
        <w:rPr>
          <w:sz w:val="23"/>
          <w:szCs w:val="23"/>
        </w:rPr>
        <w:lastRenderedPageBreak/>
        <w:t>kualitas air yang diproduksi sesuai dengan harapan pelanggan.</w:t>
      </w:r>
      <w:proofErr w:type="gramEnd"/>
      <w:r w:rsidRPr="00EA6E11">
        <w:rPr>
          <w:sz w:val="23"/>
          <w:szCs w:val="23"/>
        </w:rPr>
        <w:t xml:space="preserve"> </w:t>
      </w:r>
      <w:proofErr w:type="gramStart"/>
      <w:r w:rsidRPr="00EA6E11">
        <w:rPr>
          <w:sz w:val="23"/>
          <w:szCs w:val="23"/>
        </w:rPr>
        <w:t>Perusahaan Daerah Air Minum Samboja Kabupaten Kutai Kartanegara sebagai salah satu perusahaan yang bergerak dibidang jasa penyediaan air bersih yang berstatus badan usaha milik daerah (BUMD) dalam upaya memberikan pelayanan terhadap masyarakat.</w:t>
      </w:r>
      <w:proofErr w:type="gramEnd"/>
      <w:r w:rsidRPr="00EA6E11">
        <w:rPr>
          <w:sz w:val="23"/>
          <w:szCs w:val="23"/>
        </w:rPr>
        <w:t xml:space="preserve"> Pelayanan ini hasil kerjasama antara </w:t>
      </w:r>
      <w:proofErr w:type="gramStart"/>
      <w:r w:rsidRPr="00EA6E11">
        <w:rPr>
          <w:i/>
          <w:sz w:val="23"/>
          <w:szCs w:val="23"/>
        </w:rPr>
        <w:t>stakeholders</w:t>
      </w:r>
      <w:proofErr w:type="gramEnd"/>
      <w:r w:rsidRPr="00EA6E11">
        <w:rPr>
          <w:i/>
          <w:sz w:val="23"/>
          <w:szCs w:val="23"/>
        </w:rPr>
        <w:t xml:space="preserve"> </w:t>
      </w:r>
      <w:r w:rsidRPr="00EA6E11">
        <w:rPr>
          <w:sz w:val="23"/>
          <w:szCs w:val="23"/>
        </w:rPr>
        <w:t xml:space="preserve">secara kompetitif dalam memberikan pelayanan yang dimaksudkan, agar pelaksanaan pelayanan dapat berjalan lebih baik. Yang secara tidak langsung </w:t>
      </w:r>
      <w:proofErr w:type="gramStart"/>
      <w:r w:rsidRPr="00EA6E11">
        <w:rPr>
          <w:sz w:val="23"/>
          <w:szCs w:val="23"/>
        </w:rPr>
        <w:t>akan</w:t>
      </w:r>
      <w:proofErr w:type="gramEnd"/>
      <w:r w:rsidRPr="00EA6E11">
        <w:rPr>
          <w:sz w:val="23"/>
          <w:szCs w:val="23"/>
        </w:rPr>
        <w:t xml:space="preserve"> tercapainya juga pemberdayaan masyarakat.</w:t>
      </w:r>
    </w:p>
    <w:p w:rsidR="00222E8A" w:rsidRPr="00EA6E11" w:rsidRDefault="00222E8A" w:rsidP="00222E8A">
      <w:pPr>
        <w:ind w:right="18" w:firstLine="720"/>
        <w:jc w:val="both"/>
        <w:rPr>
          <w:sz w:val="23"/>
          <w:szCs w:val="23"/>
        </w:rPr>
      </w:pPr>
      <w:r w:rsidRPr="00EA6E11">
        <w:rPr>
          <w:sz w:val="23"/>
          <w:szCs w:val="23"/>
        </w:rPr>
        <w:t>Adapun pelayanan yang diberikan oleh PDAM adalah</w:t>
      </w:r>
    </w:p>
    <w:p w:rsidR="00222E8A" w:rsidRPr="00EA6E11" w:rsidRDefault="00222E8A" w:rsidP="00222E8A">
      <w:pPr>
        <w:pStyle w:val="ListParagraph"/>
        <w:numPr>
          <w:ilvl w:val="0"/>
          <w:numId w:val="45"/>
        </w:numPr>
        <w:spacing w:line="240" w:lineRule="auto"/>
        <w:ind w:left="360" w:right="18"/>
        <w:jc w:val="both"/>
        <w:rPr>
          <w:rFonts w:ascii="Times New Roman" w:hAnsi="Times New Roman"/>
          <w:sz w:val="23"/>
          <w:szCs w:val="23"/>
        </w:rPr>
      </w:pPr>
      <w:r w:rsidRPr="00EA6E11">
        <w:rPr>
          <w:rFonts w:ascii="Times New Roman" w:hAnsi="Times New Roman"/>
          <w:sz w:val="23"/>
          <w:szCs w:val="23"/>
        </w:rPr>
        <w:t>Pemasangan baru (sambungan rumah)</w:t>
      </w:r>
    </w:p>
    <w:p w:rsidR="00222E8A" w:rsidRPr="00EA6E11" w:rsidRDefault="00222E8A" w:rsidP="00222E8A">
      <w:pPr>
        <w:pStyle w:val="ListParagraph"/>
        <w:numPr>
          <w:ilvl w:val="0"/>
          <w:numId w:val="45"/>
        </w:numPr>
        <w:spacing w:line="240" w:lineRule="auto"/>
        <w:ind w:left="360" w:right="18"/>
        <w:jc w:val="both"/>
        <w:rPr>
          <w:rFonts w:ascii="Times New Roman" w:hAnsi="Times New Roman"/>
          <w:sz w:val="23"/>
          <w:szCs w:val="23"/>
        </w:rPr>
      </w:pPr>
      <w:r w:rsidRPr="00EA6E11">
        <w:rPr>
          <w:rFonts w:ascii="Times New Roman" w:hAnsi="Times New Roman"/>
          <w:sz w:val="23"/>
          <w:szCs w:val="23"/>
        </w:rPr>
        <w:t xml:space="preserve">Penanganan kebocoran pipa pendistribusian </w:t>
      </w:r>
    </w:p>
    <w:p w:rsidR="00222E8A" w:rsidRPr="00EA6E11" w:rsidRDefault="00222E8A" w:rsidP="00222E8A">
      <w:pPr>
        <w:pStyle w:val="ListParagraph"/>
        <w:numPr>
          <w:ilvl w:val="0"/>
          <w:numId w:val="45"/>
        </w:numPr>
        <w:spacing w:line="240" w:lineRule="auto"/>
        <w:ind w:left="360" w:right="18"/>
        <w:jc w:val="both"/>
        <w:rPr>
          <w:rFonts w:ascii="Times New Roman" w:hAnsi="Times New Roman"/>
          <w:sz w:val="23"/>
          <w:szCs w:val="23"/>
        </w:rPr>
      </w:pPr>
      <w:r w:rsidRPr="00EA6E11">
        <w:rPr>
          <w:rFonts w:ascii="Times New Roman" w:hAnsi="Times New Roman"/>
          <w:sz w:val="23"/>
          <w:szCs w:val="23"/>
        </w:rPr>
        <w:t>Pelayanan pembayaran rekening tagihan air dengan sistem manual</w:t>
      </w:r>
    </w:p>
    <w:p w:rsidR="00222E8A" w:rsidRPr="00EA6E11" w:rsidRDefault="00222E8A" w:rsidP="00222E8A">
      <w:pPr>
        <w:pStyle w:val="ListParagraph"/>
        <w:numPr>
          <w:ilvl w:val="0"/>
          <w:numId w:val="45"/>
        </w:numPr>
        <w:spacing w:line="240" w:lineRule="auto"/>
        <w:ind w:left="360" w:right="18"/>
        <w:jc w:val="both"/>
        <w:rPr>
          <w:rFonts w:ascii="Times New Roman" w:hAnsi="Times New Roman"/>
          <w:sz w:val="23"/>
          <w:szCs w:val="23"/>
        </w:rPr>
      </w:pPr>
      <w:r w:rsidRPr="00EA6E11">
        <w:rPr>
          <w:rFonts w:ascii="Times New Roman" w:hAnsi="Times New Roman"/>
          <w:sz w:val="23"/>
          <w:szCs w:val="23"/>
        </w:rPr>
        <w:t>Pelayanan air tangki diberikan kepada pelanggan yang tidak mendapatkan pasokan air</w:t>
      </w:r>
    </w:p>
    <w:p w:rsidR="00222E8A" w:rsidRPr="00EA6E11" w:rsidRDefault="00222E8A" w:rsidP="00222E8A">
      <w:pPr>
        <w:pStyle w:val="ListParagraph"/>
        <w:numPr>
          <w:ilvl w:val="0"/>
          <w:numId w:val="45"/>
        </w:numPr>
        <w:spacing w:line="240" w:lineRule="auto"/>
        <w:ind w:left="360" w:right="18"/>
        <w:jc w:val="both"/>
        <w:rPr>
          <w:rFonts w:ascii="Times New Roman" w:hAnsi="Times New Roman"/>
          <w:sz w:val="23"/>
          <w:szCs w:val="23"/>
        </w:rPr>
      </w:pPr>
      <w:r w:rsidRPr="00EA6E11">
        <w:rPr>
          <w:rFonts w:ascii="Times New Roman" w:hAnsi="Times New Roman"/>
          <w:sz w:val="23"/>
          <w:szCs w:val="23"/>
        </w:rPr>
        <w:t>Pemeriksaan kualitas air bersih, dalam hal ini Dinas Kesehatan Kabupaten Kutai Kartanegara yang menyelenggarakan pengawasan kualitas air minum.</w:t>
      </w:r>
    </w:p>
    <w:p w:rsidR="00222E8A" w:rsidRPr="00EA6E11" w:rsidRDefault="00222E8A" w:rsidP="00222E8A">
      <w:pPr>
        <w:pStyle w:val="ListParagraph"/>
        <w:spacing w:line="240" w:lineRule="auto"/>
        <w:ind w:right="18"/>
        <w:jc w:val="both"/>
        <w:rPr>
          <w:rFonts w:ascii="Times New Roman" w:hAnsi="Times New Roman"/>
          <w:sz w:val="23"/>
          <w:szCs w:val="23"/>
        </w:rPr>
      </w:pPr>
      <w:r w:rsidRPr="00EA6E11">
        <w:rPr>
          <w:rFonts w:ascii="Times New Roman" w:hAnsi="Times New Roman"/>
          <w:sz w:val="23"/>
          <w:szCs w:val="23"/>
        </w:rPr>
        <w:t>Adapun mekanisme pelayanan PDAM yakni :</w:t>
      </w:r>
    </w:p>
    <w:p w:rsidR="00222E8A" w:rsidRPr="00EA6E11" w:rsidRDefault="00222E8A" w:rsidP="00222E8A">
      <w:pPr>
        <w:pStyle w:val="ListParagraph"/>
        <w:numPr>
          <w:ilvl w:val="0"/>
          <w:numId w:val="46"/>
        </w:numPr>
        <w:spacing w:line="240" w:lineRule="auto"/>
        <w:ind w:left="360" w:right="18"/>
        <w:jc w:val="both"/>
        <w:rPr>
          <w:rFonts w:ascii="Times New Roman" w:hAnsi="Times New Roman"/>
          <w:sz w:val="23"/>
          <w:szCs w:val="23"/>
        </w:rPr>
      </w:pPr>
      <w:r w:rsidRPr="00EA6E11">
        <w:rPr>
          <w:rFonts w:ascii="Times New Roman" w:hAnsi="Times New Roman"/>
          <w:sz w:val="23"/>
          <w:szCs w:val="23"/>
        </w:rPr>
        <w:t>Pengaduan air tak mengalir dan air berwarna atau berbau</w:t>
      </w:r>
    </w:p>
    <w:p w:rsidR="00222E8A" w:rsidRPr="00EA6E11" w:rsidRDefault="00222E8A" w:rsidP="00222E8A">
      <w:pPr>
        <w:pStyle w:val="ListParagraph"/>
        <w:spacing w:line="240" w:lineRule="auto"/>
        <w:ind w:left="360" w:right="18"/>
        <w:jc w:val="both"/>
        <w:rPr>
          <w:rFonts w:ascii="Times New Roman" w:hAnsi="Times New Roman"/>
          <w:sz w:val="23"/>
          <w:szCs w:val="23"/>
        </w:rPr>
      </w:pPr>
      <w:r w:rsidRPr="00EA6E11">
        <w:rPr>
          <w:rFonts w:ascii="Times New Roman" w:hAnsi="Times New Roman"/>
          <w:sz w:val="23"/>
          <w:szCs w:val="23"/>
        </w:rPr>
        <w:t>Pelanggan melaporkan pengaduan kepada bagian hubungan pelanggan dan menyatakan masalahnya, mengenai air mengalir dan air berwarna atau berbau. Pengaduan tersebut akan diteruskan kebagian terkait. Pengaduan ini juga dapat dilakukan melalui via telepon.</w:t>
      </w:r>
    </w:p>
    <w:p w:rsidR="00222E8A" w:rsidRPr="00EA6E11" w:rsidRDefault="00222E8A" w:rsidP="00222E8A">
      <w:pPr>
        <w:pStyle w:val="ListParagraph"/>
        <w:numPr>
          <w:ilvl w:val="0"/>
          <w:numId w:val="46"/>
        </w:numPr>
        <w:spacing w:line="240" w:lineRule="auto"/>
        <w:ind w:left="360" w:right="18"/>
        <w:jc w:val="both"/>
        <w:rPr>
          <w:rFonts w:ascii="Times New Roman" w:hAnsi="Times New Roman"/>
          <w:sz w:val="23"/>
          <w:szCs w:val="23"/>
        </w:rPr>
      </w:pPr>
      <w:r w:rsidRPr="00EA6E11">
        <w:rPr>
          <w:rFonts w:ascii="Times New Roman" w:hAnsi="Times New Roman"/>
          <w:sz w:val="23"/>
          <w:szCs w:val="23"/>
        </w:rPr>
        <w:t>Pengaduan kebocoran pipa dinas dan kebocoran disekitar meter air</w:t>
      </w:r>
    </w:p>
    <w:p w:rsidR="00222E8A" w:rsidRPr="00EA6E11" w:rsidRDefault="00222E8A" w:rsidP="00222E8A">
      <w:pPr>
        <w:pStyle w:val="ListParagraph"/>
        <w:spacing w:line="240" w:lineRule="auto"/>
        <w:ind w:left="360" w:right="18"/>
        <w:jc w:val="both"/>
        <w:rPr>
          <w:rFonts w:ascii="Times New Roman" w:hAnsi="Times New Roman"/>
          <w:sz w:val="23"/>
          <w:szCs w:val="23"/>
        </w:rPr>
      </w:pPr>
      <w:r w:rsidRPr="00EA6E11">
        <w:rPr>
          <w:rFonts w:ascii="Times New Roman" w:hAnsi="Times New Roman"/>
          <w:sz w:val="23"/>
          <w:szCs w:val="23"/>
        </w:rPr>
        <w:t>Pelanggan melaporkan pengaduan kepada bagian hubungan pelanggan dan menyatakan masalahnya, mengenai pipa dinas bocor, meteran rusak, stop kran. Pengaduan tersebut akan dibawa kebagian distribusi dan akan ditangani oleh bagia tersebut.</w:t>
      </w:r>
    </w:p>
    <w:p w:rsidR="00222E8A" w:rsidRPr="00EA6E11" w:rsidRDefault="00222E8A" w:rsidP="00222E8A">
      <w:pPr>
        <w:pStyle w:val="ListParagraph"/>
        <w:numPr>
          <w:ilvl w:val="0"/>
          <w:numId w:val="46"/>
        </w:numPr>
        <w:spacing w:line="240" w:lineRule="auto"/>
        <w:ind w:left="360" w:right="18"/>
        <w:jc w:val="both"/>
        <w:rPr>
          <w:rFonts w:ascii="Times New Roman" w:hAnsi="Times New Roman"/>
          <w:sz w:val="23"/>
          <w:szCs w:val="23"/>
        </w:rPr>
      </w:pPr>
      <w:r w:rsidRPr="00EA6E11">
        <w:rPr>
          <w:rFonts w:ascii="Times New Roman" w:hAnsi="Times New Roman"/>
          <w:sz w:val="23"/>
          <w:szCs w:val="23"/>
        </w:rPr>
        <w:t>Pengaduan pindah aliran</w:t>
      </w:r>
    </w:p>
    <w:p w:rsidR="00222E8A" w:rsidRPr="00EA6E11" w:rsidRDefault="00222E8A" w:rsidP="00222E8A">
      <w:pPr>
        <w:pStyle w:val="ListParagraph"/>
        <w:spacing w:line="240" w:lineRule="auto"/>
        <w:ind w:left="360" w:right="18"/>
        <w:jc w:val="both"/>
        <w:rPr>
          <w:rFonts w:ascii="Times New Roman" w:hAnsi="Times New Roman"/>
          <w:sz w:val="23"/>
          <w:szCs w:val="23"/>
        </w:rPr>
      </w:pPr>
      <w:r w:rsidRPr="00EA6E11">
        <w:rPr>
          <w:rFonts w:ascii="Times New Roman" w:hAnsi="Times New Roman"/>
          <w:sz w:val="23"/>
          <w:szCs w:val="23"/>
        </w:rPr>
        <w:t>Pelanggan melaporkan keinginannya untuk pindah aliran kepada bagian hubungan pelanggan dan menyatakan masalahnya, mengenai pindah aliran serta melampirkan rekening terakhir, sketsa lokasi lama atau baru. Laporan tersebut dibawa kebagian perencanaan dan akan dibuatkan biaya pemindahan aliran tersebut.</w:t>
      </w:r>
    </w:p>
    <w:p w:rsidR="00222E8A" w:rsidRPr="00EA6E11" w:rsidRDefault="00222E8A" w:rsidP="00222E8A">
      <w:pPr>
        <w:pStyle w:val="ListParagraph"/>
        <w:numPr>
          <w:ilvl w:val="0"/>
          <w:numId w:val="46"/>
        </w:numPr>
        <w:spacing w:line="240" w:lineRule="auto"/>
        <w:ind w:left="360" w:right="18"/>
        <w:jc w:val="both"/>
        <w:rPr>
          <w:rFonts w:ascii="Times New Roman" w:hAnsi="Times New Roman"/>
          <w:sz w:val="23"/>
          <w:szCs w:val="23"/>
        </w:rPr>
      </w:pPr>
      <w:r w:rsidRPr="00EA6E11">
        <w:rPr>
          <w:rFonts w:ascii="Times New Roman" w:hAnsi="Times New Roman"/>
          <w:sz w:val="23"/>
          <w:szCs w:val="23"/>
        </w:rPr>
        <w:t>Sambunagan baru</w:t>
      </w:r>
    </w:p>
    <w:p w:rsidR="00222E8A" w:rsidRPr="00EA6E11" w:rsidRDefault="00222E8A" w:rsidP="00222E8A">
      <w:pPr>
        <w:pStyle w:val="ListParagraph"/>
        <w:spacing w:line="240" w:lineRule="auto"/>
        <w:ind w:left="360" w:right="18"/>
        <w:jc w:val="both"/>
        <w:rPr>
          <w:rFonts w:ascii="Times New Roman" w:hAnsi="Times New Roman"/>
          <w:sz w:val="23"/>
          <w:szCs w:val="23"/>
        </w:rPr>
      </w:pPr>
      <w:r w:rsidRPr="00EA6E11">
        <w:rPr>
          <w:rFonts w:ascii="Times New Roman" w:hAnsi="Times New Roman"/>
          <w:sz w:val="23"/>
          <w:szCs w:val="23"/>
        </w:rPr>
        <w:t>Proses awal pelanggan datang untuk mengisi blanko permohonan sambungan dengan melampirkan fotocopy KTP dan surat IMB, serta membuat sketsa lokasi rumah yang akan dipasang. Kemudian pihak PDAM  yang bertugas akan memasang pipa dan meteran air.</w:t>
      </w:r>
    </w:p>
    <w:p w:rsidR="00222E8A" w:rsidRPr="00EA6E11" w:rsidRDefault="00222E8A" w:rsidP="00222E8A">
      <w:pPr>
        <w:pStyle w:val="ListParagraph"/>
        <w:numPr>
          <w:ilvl w:val="0"/>
          <w:numId w:val="46"/>
        </w:numPr>
        <w:spacing w:line="240" w:lineRule="auto"/>
        <w:ind w:left="360" w:right="18"/>
        <w:jc w:val="both"/>
        <w:rPr>
          <w:rFonts w:ascii="Times New Roman" w:hAnsi="Times New Roman"/>
          <w:sz w:val="23"/>
          <w:szCs w:val="23"/>
        </w:rPr>
      </w:pPr>
      <w:r w:rsidRPr="00EA6E11">
        <w:rPr>
          <w:rFonts w:ascii="Times New Roman" w:hAnsi="Times New Roman"/>
          <w:sz w:val="23"/>
          <w:szCs w:val="23"/>
        </w:rPr>
        <w:t xml:space="preserve">Pembayaran rekening tagihan air </w:t>
      </w:r>
    </w:p>
    <w:p w:rsidR="00222E8A" w:rsidRPr="00EA6E11" w:rsidRDefault="00222E8A" w:rsidP="00222E8A">
      <w:pPr>
        <w:pStyle w:val="ListParagraph"/>
        <w:spacing w:line="240" w:lineRule="auto"/>
        <w:ind w:left="360" w:right="18"/>
        <w:jc w:val="both"/>
        <w:rPr>
          <w:rFonts w:ascii="Times New Roman" w:hAnsi="Times New Roman"/>
          <w:sz w:val="23"/>
          <w:szCs w:val="23"/>
        </w:rPr>
      </w:pPr>
      <w:r w:rsidRPr="00EA6E11">
        <w:rPr>
          <w:rFonts w:ascii="Times New Roman" w:hAnsi="Times New Roman"/>
          <w:sz w:val="23"/>
          <w:szCs w:val="23"/>
        </w:rPr>
        <w:t>Pelanggan datang ke kantor pusat maupun cabang PDAM setiap bulannya untuk membayar tagihan air dengan sistem manual dan dapat dilakukan secara tunai diloket-loket yang tersebar dikantor PDAM pusat maupun cabang.</w:t>
      </w:r>
    </w:p>
    <w:p w:rsidR="00222E8A" w:rsidRPr="00EA6E11" w:rsidRDefault="00222E8A" w:rsidP="00222E8A">
      <w:pPr>
        <w:ind w:right="18" w:firstLine="720"/>
        <w:jc w:val="both"/>
        <w:rPr>
          <w:sz w:val="23"/>
          <w:szCs w:val="23"/>
        </w:rPr>
      </w:pPr>
      <w:r w:rsidRPr="00EA6E11">
        <w:rPr>
          <w:sz w:val="23"/>
          <w:szCs w:val="23"/>
        </w:rPr>
        <w:lastRenderedPageBreak/>
        <w:t xml:space="preserve">Jadi pelayanan perusahaan daerah air minum adalah kegiatan yang dilakukan oleh perusahaan air minum untuk membantu memenuhi </w:t>
      </w:r>
      <w:proofErr w:type="gramStart"/>
      <w:r w:rsidRPr="00EA6E11">
        <w:rPr>
          <w:sz w:val="23"/>
          <w:szCs w:val="23"/>
        </w:rPr>
        <w:t>kebutuhan  akan</w:t>
      </w:r>
      <w:proofErr w:type="gramEnd"/>
      <w:r w:rsidRPr="00EA6E11">
        <w:rPr>
          <w:sz w:val="23"/>
          <w:szCs w:val="23"/>
        </w:rPr>
        <w:t xml:space="preserve"> air bersih kepada pelanggannya. Berdasarkan Keputusan Menteri Kesehatan Republik Indonesia No.907/MENKES/SK/VII/2002 tanggal 29 juli 2002 tentang Syarat-syarat dan Pengawasan Kualitas Air Minum, maka yang dimaksud dengan air minum adalah air yang melalui proses pengolahan atau tanpa proses pengolahan yang memenuhi syarat kesehatan dan dapat langsung diminum. </w:t>
      </w:r>
    </w:p>
    <w:p w:rsidR="0050082C" w:rsidRPr="00EA6E11" w:rsidRDefault="0050082C" w:rsidP="00222E8A">
      <w:pPr>
        <w:tabs>
          <w:tab w:val="left" w:pos="720"/>
        </w:tabs>
        <w:jc w:val="both"/>
        <w:rPr>
          <w:sz w:val="23"/>
          <w:szCs w:val="23"/>
        </w:rPr>
      </w:pPr>
    </w:p>
    <w:p w:rsidR="00DE2952" w:rsidRPr="00EA6E11" w:rsidRDefault="000F0C18" w:rsidP="00222E8A">
      <w:pPr>
        <w:contextualSpacing/>
        <w:jc w:val="both"/>
        <w:rPr>
          <w:b/>
          <w:i/>
          <w:sz w:val="23"/>
          <w:szCs w:val="23"/>
        </w:rPr>
      </w:pPr>
      <w:r w:rsidRPr="00EA6E11">
        <w:rPr>
          <w:b/>
          <w:i/>
          <w:sz w:val="23"/>
          <w:szCs w:val="23"/>
        </w:rPr>
        <w:t xml:space="preserve">2.2 </w:t>
      </w:r>
      <w:r w:rsidR="00DE2952" w:rsidRPr="00EA6E11">
        <w:rPr>
          <w:b/>
          <w:i/>
          <w:sz w:val="23"/>
          <w:szCs w:val="23"/>
        </w:rPr>
        <w:t>Definisi Konsepsional</w:t>
      </w:r>
    </w:p>
    <w:p w:rsidR="0050082C" w:rsidRPr="00EA6E11" w:rsidRDefault="0050082C" w:rsidP="00222E8A">
      <w:pPr>
        <w:ind w:right="18" w:firstLine="720"/>
        <w:jc w:val="both"/>
        <w:rPr>
          <w:sz w:val="23"/>
          <w:szCs w:val="23"/>
        </w:rPr>
      </w:pPr>
      <w:proofErr w:type="gramStart"/>
      <w:r w:rsidRPr="00EA6E11">
        <w:rPr>
          <w:sz w:val="23"/>
          <w:szCs w:val="23"/>
        </w:rPr>
        <w:t>Definisi konsepsional merupakan pembahasan pengertian suatu konsep dengan menggunakan konseplain.</w:t>
      </w:r>
      <w:proofErr w:type="gramEnd"/>
      <w:r w:rsidRPr="00EA6E11">
        <w:rPr>
          <w:sz w:val="23"/>
          <w:szCs w:val="23"/>
        </w:rPr>
        <w:t xml:space="preserve"> Berdasarkan pada uaraian teori dan konsep, maka konsep dalam penulisan ini yaitu Perusahaan Daerah Air Minum (PDAM) kepada pelanggan di Kelurahan Tanjung Harapan Kecamatan Samboja Kabupaten Kutai Kartanegara adalah kegiatan yang dilakukan oleh Perusahaan Daerah Air Minum yang bergerak dalam bidang penyediaan air bersih yang berstatus Badan Usaha Milik Daerah dalam memenuhi kebutuhan masyarakat akan air bersih di Kelurahan Tanjung Harapan Kecamatan Samboja Kabupaten Kutai Kartanegara.</w:t>
      </w:r>
    </w:p>
    <w:p w:rsidR="0050082C" w:rsidRPr="00EA6E11" w:rsidRDefault="0050082C" w:rsidP="00222E8A">
      <w:pPr>
        <w:jc w:val="both"/>
        <w:rPr>
          <w:b/>
          <w:i/>
          <w:sz w:val="23"/>
          <w:szCs w:val="23"/>
        </w:rPr>
      </w:pPr>
    </w:p>
    <w:p w:rsidR="00DE2952" w:rsidRPr="00EA6E11" w:rsidRDefault="00222E8A" w:rsidP="007C1F0E">
      <w:pPr>
        <w:pStyle w:val="ListParagraph"/>
        <w:numPr>
          <w:ilvl w:val="0"/>
          <w:numId w:val="41"/>
        </w:numPr>
        <w:spacing w:after="0" w:line="240" w:lineRule="auto"/>
        <w:ind w:left="360"/>
        <w:jc w:val="both"/>
        <w:rPr>
          <w:rFonts w:ascii="Times New Roman" w:hAnsi="Times New Roman"/>
          <w:i/>
          <w:sz w:val="23"/>
          <w:szCs w:val="23"/>
        </w:rPr>
      </w:pPr>
      <w:r w:rsidRPr="00EA6E11">
        <w:rPr>
          <w:rFonts w:ascii="Times New Roman" w:hAnsi="Times New Roman"/>
          <w:b/>
          <w:i/>
          <w:sz w:val="23"/>
          <w:szCs w:val="23"/>
        </w:rPr>
        <w:t>Metode Penelitian</w:t>
      </w:r>
    </w:p>
    <w:p w:rsidR="00DE2952" w:rsidRPr="00EA6E11" w:rsidRDefault="00DE2952" w:rsidP="007C1F0E">
      <w:pPr>
        <w:pStyle w:val="BodyTextIndent2"/>
        <w:contextualSpacing/>
        <w:rPr>
          <w:sz w:val="23"/>
          <w:szCs w:val="23"/>
          <w:lang w:val="id-ID"/>
        </w:rPr>
      </w:pPr>
      <w:proofErr w:type="gramStart"/>
      <w:r w:rsidRPr="00EA6E11">
        <w:rPr>
          <w:sz w:val="23"/>
          <w:szCs w:val="23"/>
          <w:lang w:val="en-GB"/>
        </w:rPr>
        <w:t xml:space="preserve">Metode yang digunakan dalam penelitian ini adalah </w:t>
      </w:r>
      <w:r w:rsidRPr="00EA6E11">
        <w:rPr>
          <w:sz w:val="23"/>
          <w:szCs w:val="23"/>
        </w:rPr>
        <w:t>deskriptif -kualitatif.</w:t>
      </w:r>
      <w:r w:rsidRPr="00EA6E11">
        <w:rPr>
          <w:sz w:val="23"/>
          <w:szCs w:val="23"/>
          <w:lang w:val="en-GB"/>
        </w:rPr>
        <w:t>Menurut Atherton dan Klemmack (dalam Adimihardja, 2002: 35) penelitian deskriptif kualitatif bertujuan untuk memberikan gambaran tentang suatu masyarakat atau suatu kelompok orang tertentu atau gambaran tentang suatu gejala atau hubungan antara dua gejala atau lebih.</w:t>
      </w:r>
      <w:proofErr w:type="gramEnd"/>
    </w:p>
    <w:p w:rsidR="00DE2952" w:rsidRPr="00EA6E11" w:rsidRDefault="00DE2952" w:rsidP="00222E8A">
      <w:pPr>
        <w:pStyle w:val="BodyTextIndent2"/>
        <w:contextualSpacing/>
        <w:rPr>
          <w:sz w:val="23"/>
          <w:szCs w:val="23"/>
        </w:rPr>
      </w:pPr>
      <w:r w:rsidRPr="00EA6E11">
        <w:rPr>
          <w:sz w:val="23"/>
          <w:szCs w:val="23"/>
          <w:lang w:val="id-ID"/>
        </w:rPr>
        <w:t>Penelitian dengan pendekatan kualitatif lebih menekankan analisisnya pada proses penyimpulan deduktif dan induktif serta pada analisis terhadap dinamika hubungan antarfenomena yang diamati, dengan menggunakan logika ilmiah. (dalam Azwar, 2009)</w:t>
      </w:r>
    </w:p>
    <w:p w:rsidR="0050082C" w:rsidRPr="00EA6E11" w:rsidRDefault="0050082C" w:rsidP="00222E8A">
      <w:pPr>
        <w:pStyle w:val="BodyTextIndent2"/>
        <w:contextualSpacing/>
        <w:rPr>
          <w:sz w:val="23"/>
          <w:szCs w:val="23"/>
        </w:rPr>
      </w:pPr>
    </w:p>
    <w:p w:rsidR="0050082C" w:rsidRPr="00EA6E11" w:rsidRDefault="00DE2952" w:rsidP="000F0C18">
      <w:pPr>
        <w:pStyle w:val="ListParagraph"/>
        <w:numPr>
          <w:ilvl w:val="1"/>
          <w:numId w:val="41"/>
        </w:numPr>
        <w:jc w:val="both"/>
        <w:rPr>
          <w:rFonts w:ascii="Times New Roman" w:hAnsi="Times New Roman"/>
          <w:b/>
          <w:i/>
          <w:sz w:val="23"/>
          <w:szCs w:val="23"/>
        </w:rPr>
      </w:pPr>
      <w:r w:rsidRPr="00EA6E11">
        <w:rPr>
          <w:rFonts w:ascii="Times New Roman" w:hAnsi="Times New Roman"/>
          <w:b/>
          <w:i/>
          <w:sz w:val="23"/>
          <w:szCs w:val="23"/>
        </w:rPr>
        <w:t xml:space="preserve">Fokus Penelitian </w:t>
      </w:r>
    </w:p>
    <w:p w:rsidR="0050082C" w:rsidRPr="00EA6E11" w:rsidRDefault="0050082C" w:rsidP="00222E8A">
      <w:pPr>
        <w:pStyle w:val="ListParagraph"/>
        <w:numPr>
          <w:ilvl w:val="0"/>
          <w:numId w:val="29"/>
        </w:numPr>
        <w:spacing w:line="240" w:lineRule="auto"/>
        <w:ind w:left="720"/>
        <w:jc w:val="both"/>
        <w:rPr>
          <w:rFonts w:ascii="Times New Roman" w:hAnsi="Times New Roman"/>
          <w:sz w:val="23"/>
          <w:szCs w:val="23"/>
        </w:rPr>
      </w:pPr>
      <w:r w:rsidRPr="00EA6E11">
        <w:rPr>
          <w:rFonts w:ascii="Times New Roman" w:hAnsi="Times New Roman"/>
          <w:sz w:val="23"/>
          <w:szCs w:val="23"/>
        </w:rPr>
        <w:t>Pelayanan PDAM</w:t>
      </w:r>
    </w:p>
    <w:p w:rsidR="0050082C" w:rsidRPr="00EA6E11" w:rsidRDefault="0050082C" w:rsidP="00222E8A">
      <w:pPr>
        <w:pStyle w:val="ListParagraph"/>
        <w:numPr>
          <w:ilvl w:val="0"/>
          <w:numId w:val="31"/>
        </w:numPr>
        <w:spacing w:line="240" w:lineRule="auto"/>
        <w:jc w:val="both"/>
        <w:rPr>
          <w:rFonts w:ascii="Times New Roman" w:hAnsi="Times New Roman"/>
          <w:sz w:val="23"/>
          <w:szCs w:val="23"/>
        </w:rPr>
      </w:pPr>
      <w:r w:rsidRPr="00EA6E11">
        <w:rPr>
          <w:rFonts w:ascii="Times New Roman" w:hAnsi="Times New Roman"/>
          <w:sz w:val="23"/>
          <w:szCs w:val="23"/>
        </w:rPr>
        <w:t>Pendistribusian air bersih.</w:t>
      </w:r>
    </w:p>
    <w:p w:rsidR="0050082C" w:rsidRPr="00EA6E11" w:rsidRDefault="0050082C" w:rsidP="00222E8A">
      <w:pPr>
        <w:pStyle w:val="ListParagraph"/>
        <w:numPr>
          <w:ilvl w:val="0"/>
          <w:numId w:val="31"/>
        </w:numPr>
        <w:spacing w:line="240" w:lineRule="auto"/>
        <w:jc w:val="both"/>
        <w:rPr>
          <w:rFonts w:ascii="Times New Roman" w:hAnsi="Times New Roman"/>
          <w:sz w:val="23"/>
          <w:szCs w:val="23"/>
        </w:rPr>
      </w:pPr>
      <w:r w:rsidRPr="00EA6E11">
        <w:rPr>
          <w:rFonts w:ascii="Times New Roman" w:hAnsi="Times New Roman"/>
          <w:sz w:val="23"/>
          <w:szCs w:val="23"/>
        </w:rPr>
        <w:t>Pelayanan gangguan pipa dinas bocor.</w:t>
      </w:r>
    </w:p>
    <w:p w:rsidR="0050082C" w:rsidRPr="00EA6E11" w:rsidRDefault="0050082C" w:rsidP="00222E8A">
      <w:pPr>
        <w:pStyle w:val="ListParagraph"/>
        <w:numPr>
          <w:ilvl w:val="0"/>
          <w:numId w:val="31"/>
        </w:numPr>
        <w:spacing w:line="240" w:lineRule="auto"/>
        <w:jc w:val="both"/>
        <w:rPr>
          <w:rFonts w:ascii="Times New Roman" w:hAnsi="Times New Roman"/>
          <w:sz w:val="23"/>
          <w:szCs w:val="23"/>
        </w:rPr>
      </w:pPr>
      <w:r w:rsidRPr="00EA6E11">
        <w:rPr>
          <w:rFonts w:ascii="Times New Roman" w:hAnsi="Times New Roman"/>
          <w:sz w:val="23"/>
          <w:szCs w:val="23"/>
        </w:rPr>
        <w:t>Pelayanan pembayaran rekening tagihan di loket Kantor PDAM.</w:t>
      </w:r>
    </w:p>
    <w:p w:rsidR="0050082C" w:rsidRPr="00EA6E11" w:rsidRDefault="0050082C" w:rsidP="00222E8A">
      <w:pPr>
        <w:pStyle w:val="ListParagraph"/>
        <w:numPr>
          <w:ilvl w:val="0"/>
          <w:numId w:val="29"/>
        </w:numPr>
        <w:spacing w:line="240" w:lineRule="auto"/>
        <w:ind w:left="720"/>
        <w:jc w:val="both"/>
        <w:rPr>
          <w:rFonts w:ascii="Times New Roman" w:hAnsi="Times New Roman"/>
          <w:sz w:val="23"/>
          <w:szCs w:val="23"/>
        </w:rPr>
      </w:pPr>
      <w:r w:rsidRPr="00EA6E11">
        <w:rPr>
          <w:rFonts w:ascii="Times New Roman" w:hAnsi="Times New Roman"/>
          <w:sz w:val="23"/>
          <w:szCs w:val="23"/>
        </w:rPr>
        <w:t>Pemasangan baru.</w:t>
      </w:r>
    </w:p>
    <w:p w:rsidR="001A69E0" w:rsidRPr="00F8054E" w:rsidRDefault="0050082C" w:rsidP="00222E8A">
      <w:pPr>
        <w:pStyle w:val="ListParagraph"/>
        <w:numPr>
          <w:ilvl w:val="0"/>
          <w:numId w:val="32"/>
        </w:numPr>
        <w:spacing w:line="240" w:lineRule="auto"/>
        <w:jc w:val="both"/>
        <w:rPr>
          <w:rFonts w:ascii="Times New Roman" w:hAnsi="Times New Roman"/>
          <w:sz w:val="23"/>
          <w:szCs w:val="23"/>
        </w:rPr>
      </w:pPr>
      <w:r w:rsidRPr="00EA6E11">
        <w:rPr>
          <w:rFonts w:ascii="Times New Roman" w:hAnsi="Times New Roman"/>
          <w:sz w:val="23"/>
          <w:szCs w:val="23"/>
        </w:rPr>
        <w:t>Faktor penghambat  dalam pelaksanaan pelayanan PDAM kepada pelanggan.</w:t>
      </w:r>
    </w:p>
    <w:p w:rsidR="00F8054E" w:rsidRPr="00EA6E11" w:rsidRDefault="00F8054E" w:rsidP="00F8054E">
      <w:pPr>
        <w:pStyle w:val="ListParagraph"/>
        <w:spacing w:line="240" w:lineRule="auto"/>
        <w:ind w:left="1080"/>
        <w:jc w:val="both"/>
        <w:rPr>
          <w:rFonts w:ascii="Times New Roman" w:hAnsi="Times New Roman"/>
          <w:sz w:val="23"/>
          <w:szCs w:val="23"/>
        </w:rPr>
      </w:pPr>
    </w:p>
    <w:p w:rsidR="00DE2952" w:rsidRPr="00EA6E11" w:rsidRDefault="001A69E0" w:rsidP="001A3C72">
      <w:pPr>
        <w:pStyle w:val="ListParagraph"/>
        <w:numPr>
          <w:ilvl w:val="1"/>
          <w:numId w:val="41"/>
        </w:numPr>
        <w:spacing w:after="0" w:line="240" w:lineRule="auto"/>
        <w:jc w:val="both"/>
        <w:rPr>
          <w:rFonts w:ascii="Times New Roman" w:hAnsi="Times New Roman"/>
          <w:b/>
          <w:i/>
          <w:sz w:val="23"/>
          <w:szCs w:val="23"/>
        </w:rPr>
      </w:pPr>
      <w:r w:rsidRPr="00EA6E11">
        <w:rPr>
          <w:rFonts w:ascii="Times New Roman" w:hAnsi="Times New Roman"/>
          <w:b/>
          <w:i/>
          <w:sz w:val="23"/>
          <w:szCs w:val="23"/>
        </w:rPr>
        <w:t xml:space="preserve">Sumber </w:t>
      </w:r>
      <w:r w:rsidRPr="00EA6E11">
        <w:rPr>
          <w:rFonts w:ascii="Times New Roman" w:hAnsi="Times New Roman"/>
          <w:b/>
          <w:i/>
          <w:sz w:val="23"/>
          <w:szCs w:val="23"/>
          <w:lang w:val="en-US"/>
        </w:rPr>
        <w:t>data</w:t>
      </w:r>
    </w:p>
    <w:p w:rsidR="009344C6" w:rsidRPr="00EA6E11" w:rsidRDefault="009344C6" w:rsidP="001A3C72">
      <w:pPr>
        <w:ind w:firstLine="720"/>
        <w:jc w:val="both"/>
        <w:rPr>
          <w:sz w:val="23"/>
          <w:szCs w:val="23"/>
        </w:rPr>
      </w:pPr>
      <w:proofErr w:type="gramStart"/>
      <w:r w:rsidRPr="00EA6E11">
        <w:rPr>
          <w:sz w:val="23"/>
          <w:szCs w:val="23"/>
        </w:rPr>
        <w:t>Menurut Lofland dan Lofland (dalam Moleong, 2006) sumber data utama dalam penelitian kualitatif ialah kata-kata, dan tindakan, selebihnya adalah data tambahan seperti dokumen dan lain-lain.</w:t>
      </w:r>
      <w:proofErr w:type="gramEnd"/>
      <w:r w:rsidRPr="00EA6E11">
        <w:rPr>
          <w:sz w:val="23"/>
          <w:szCs w:val="23"/>
        </w:rPr>
        <w:t xml:space="preserve"> </w:t>
      </w:r>
      <w:proofErr w:type="gramStart"/>
      <w:r w:rsidRPr="00EA6E11">
        <w:rPr>
          <w:sz w:val="23"/>
          <w:szCs w:val="23"/>
        </w:rPr>
        <w:t xml:space="preserve">Berkaitan dengan hal itu pada bagian ini </w:t>
      </w:r>
      <w:r w:rsidRPr="00EA6E11">
        <w:rPr>
          <w:sz w:val="23"/>
          <w:szCs w:val="23"/>
        </w:rPr>
        <w:lastRenderedPageBreak/>
        <w:t>jenis datanya di bagi ke dalam kata-kata dan tindakan, sumber data tertulis, foto, dan statistik.</w:t>
      </w:r>
      <w:proofErr w:type="gramEnd"/>
    </w:p>
    <w:p w:rsidR="001A69E0" w:rsidRPr="00EA6E11" w:rsidRDefault="001A69E0" w:rsidP="00222E8A">
      <w:pPr>
        <w:ind w:firstLine="720"/>
        <w:jc w:val="both"/>
        <w:rPr>
          <w:sz w:val="23"/>
          <w:szCs w:val="23"/>
        </w:rPr>
      </w:pPr>
      <w:r w:rsidRPr="00EA6E11">
        <w:rPr>
          <w:sz w:val="23"/>
          <w:szCs w:val="23"/>
        </w:rPr>
        <w:t xml:space="preserve">Kemudian sebagai informan kunci yaitu Kepala PDAM Cabang Samboja Kabupaten Kutai Kartanegara dengan menggunakan </w:t>
      </w:r>
      <w:r w:rsidRPr="00EA6E11">
        <w:rPr>
          <w:i/>
          <w:sz w:val="23"/>
          <w:szCs w:val="23"/>
        </w:rPr>
        <w:t>teknik purposive sampling</w:t>
      </w:r>
      <w:r w:rsidRPr="00EA6E11">
        <w:rPr>
          <w:sz w:val="23"/>
          <w:szCs w:val="23"/>
        </w:rPr>
        <w:t xml:space="preserve">, yaitu teknik penentuan sampel yang didasarkan pada pertimbangan atau criteria tertentu, </w:t>
      </w:r>
      <w:r w:rsidR="009344C6" w:rsidRPr="00EA6E11">
        <w:rPr>
          <w:sz w:val="23"/>
          <w:szCs w:val="23"/>
        </w:rPr>
        <w:t>Dr. Sugiyono (2003:61), y</w:t>
      </w:r>
      <w:r w:rsidRPr="00EA6E11">
        <w:rPr>
          <w:sz w:val="23"/>
          <w:szCs w:val="23"/>
        </w:rPr>
        <w:t>aitu subyek yang menguasai permasalahan sesuai dengan topik dan fokus penelitian, misalnya informannya adalah orang yang menguasai permasalahan, memiliki informasi dan bersedia memberikan informasi mengenai proses pelayanan Perusahaan Daerah Air Minum Samboja.</w:t>
      </w:r>
    </w:p>
    <w:p w:rsidR="001A69E0" w:rsidRDefault="001A69E0" w:rsidP="00222E8A">
      <w:pPr>
        <w:ind w:firstLine="720"/>
        <w:jc w:val="both"/>
        <w:rPr>
          <w:sz w:val="23"/>
          <w:szCs w:val="23"/>
        </w:rPr>
      </w:pPr>
      <w:r w:rsidRPr="00EA6E11">
        <w:rPr>
          <w:sz w:val="23"/>
          <w:szCs w:val="23"/>
        </w:rPr>
        <w:t xml:space="preserve">Dalam tujuan menghasilkan hasil wawancara yang baik, penulis akan mengambil beberapa informan yaitu sebagai </w:t>
      </w:r>
      <w:proofErr w:type="gramStart"/>
      <w:r w:rsidRPr="00EA6E11">
        <w:rPr>
          <w:sz w:val="23"/>
          <w:szCs w:val="23"/>
        </w:rPr>
        <w:t>berikut :</w:t>
      </w:r>
      <w:proofErr w:type="gramEnd"/>
    </w:p>
    <w:p w:rsidR="0037384C" w:rsidRPr="00EA6E11" w:rsidRDefault="0037384C" w:rsidP="00222E8A">
      <w:pPr>
        <w:ind w:firstLine="720"/>
        <w:jc w:val="both"/>
        <w:rPr>
          <w:sz w:val="23"/>
          <w:szCs w:val="23"/>
        </w:rPr>
      </w:pPr>
    </w:p>
    <w:p w:rsidR="001A69E0" w:rsidRPr="00EA6E11" w:rsidRDefault="001A69E0" w:rsidP="00222E8A">
      <w:pPr>
        <w:pStyle w:val="ListParagraph"/>
        <w:numPr>
          <w:ilvl w:val="0"/>
          <w:numId w:val="34"/>
        </w:numPr>
        <w:spacing w:line="240" w:lineRule="auto"/>
        <w:jc w:val="both"/>
        <w:rPr>
          <w:rFonts w:ascii="Times New Roman" w:hAnsi="Times New Roman"/>
          <w:sz w:val="23"/>
          <w:szCs w:val="23"/>
        </w:rPr>
      </w:pPr>
      <w:r w:rsidRPr="00EA6E11">
        <w:rPr>
          <w:rFonts w:ascii="Times New Roman" w:hAnsi="Times New Roman"/>
          <w:sz w:val="23"/>
          <w:szCs w:val="23"/>
        </w:rPr>
        <w:t>Kepala Seksi Umum/ Keuangan</w:t>
      </w:r>
    </w:p>
    <w:p w:rsidR="001A69E0" w:rsidRPr="00EA6E11" w:rsidRDefault="001A69E0" w:rsidP="00222E8A">
      <w:pPr>
        <w:pStyle w:val="ListParagraph"/>
        <w:numPr>
          <w:ilvl w:val="0"/>
          <w:numId w:val="34"/>
        </w:numPr>
        <w:spacing w:line="240" w:lineRule="auto"/>
        <w:jc w:val="both"/>
        <w:rPr>
          <w:rFonts w:ascii="Times New Roman" w:hAnsi="Times New Roman"/>
          <w:sz w:val="23"/>
          <w:szCs w:val="23"/>
        </w:rPr>
      </w:pPr>
      <w:r w:rsidRPr="00EA6E11">
        <w:rPr>
          <w:rFonts w:ascii="Times New Roman" w:hAnsi="Times New Roman"/>
          <w:sz w:val="23"/>
          <w:szCs w:val="23"/>
        </w:rPr>
        <w:t>Kepala Seksi Teknik</w:t>
      </w:r>
    </w:p>
    <w:p w:rsidR="001A69E0" w:rsidRPr="00EA6E11" w:rsidRDefault="001A69E0" w:rsidP="00222E8A">
      <w:pPr>
        <w:pStyle w:val="ListParagraph"/>
        <w:numPr>
          <w:ilvl w:val="0"/>
          <w:numId w:val="34"/>
        </w:numPr>
        <w:spacing w:line="240" w:lineRule="auto"/>
        <w:jc w:val="both"/>
        <w:rPr>
          <w:rFonts w:ascii="Times New Roman" w:hAnsi="Times New Roman"/>
          <w:sz w:val="23"/>
          <w:szCs w:val="23"/>
        </w:rPr>
      </w:pPr>
      <w:r w:rsidRPr="00EA6E11">
        <w:rPr>
          <w:rFonts w:ascii="Times New Roman" w:hAnsi="Times New Roman"/>
          <w:sz w:val="23"/>
          <w:szCs w:val="23"/>
        </w:rPr>
        <w:t>Kepala Seksi Hubungan Langganan</w:t>
      </w:r>
    </w:p>
    <w:p w:rsidR="008D5D51" w:rsidRPr="00EA6E11" w:rsidRDefault="001A69E0" w:rsidP="008D5D51">
      <w:pPr>
        <w:pStyle w:val="ListParagraph"/>
        <w:numPr>
          <w:ilvl w:val="0"/>
          <w:numId w:val="34"/>
        </w:numPr>
        <w:spacing w:line="240" w:lineRule="auto"/>
        <w:jc w:val="both"/>
        <w:rPr>
          <w:rFonts w:ascii="Times New Roman" w:hAnsi="Times New Roman"/>
          <w:sz w:val="23"/>
          <w:szCs w:val="23"/>
        </w:rPr>
      </w:pPr>
      <w:r w:rsidRPr="00EA6E11">
        <w:rPr>
          <w:rFonts w:ascii="Times New Roman" w:hAnsi="Times New Roman"/>
          <w:sz w:val="23"/>
          <w:szCs w:val="23"/>
        </w:rPr>
        <w:t>Pelanggan di Kelurahan Tanjung Harapan</w:t>
      </w:r>
    </w:p>
    <w:p w:rsidR="006E3BB7" w:rsidRPr="00EA6E11" w:rsidRDefault="006E3BB7" w:rsidP="00222E8A">
      <w:pPr>
        <w:pStyle w:val="ListParagraph"/>
        <w:spacing w:line="240" w:lineRule="auto"/>
        <w:jc w:val="both"/>
        <w:rPr>
          <w:rFonts w:ascii="Times New Roman" w:hAnsi="Times New Roman"/>
          <w:sz w:val="23"/>
          <w:szCs w:val="23"/>
        </w:rPr>
      </w:pPr>
    </w:p>
    <w:p w:rsidR="00DE2952" w:rsidRPr="00EA6E11" w:rsidRDefault="00DE2952" w:rsidP="00087DCF">
      <w:pPr>
        <w:pStyle w:val="ListParagraph"/>
        <w:numPr>
          <w:ilvl w:val="1"/>
          <w:numId w:val="41"/>
        </w:numPr>
        <w:spacing w:after="0" w:line="240" w:lineRule="auto"/>
        <w:jc w:val="both"/>
        <w:rPr>
          <w:rFonts w:ascii="Times New Roman" w:hAnsi="Times New Roman"/>
          <w:b/>
          <w:i/>
          <w:sz w:val="23"/>
          <w:szCs w:val="23"/>
        </w:rPr>
      </w:pPr>
      <w:r w:rsidRPr="00EA6E11">
        <w:rPr>
          <w:rFonts w:ascii="Times New Roman" w:hAnsi="Times New Roman"/>
          <w:b/>
          <w:i/>
          <w:sz w:val="23"/>
          <w:szCs w:val="23"/>
        </w:rPr>
        <w:t>Teknik Pengumpulan data</w:t>
      </w:r>
    </w:p>
    <w:p w:rsidR="00DE2952" w:rsidRPr="00EA6E11" w:rsidRDefault="00DE2952" w:rsidP="00087DCF">
      <w:pPr>
        <w:ind w:firstLine="748"/>
        <w:jc w:val="both"/>
        <w:rPr>
          <w:sz w:val="23"/>
          <w:szCs w:val="23"/>
        </w:rPr>
      </w:pPr>
      <w:r w:rsidRPr="00EA6E11">
        <w:rPr>
          <w:sz w:val="23"/>
          <w:szCs w:val="23"/>
        </w:rPr>
        <w:t>Penulis menggunakan beberapa teknik Pengumpulan data yaitu:</w:t>
      </w:r>
    </w:p>
    <w:p w:rsidR="00DE2952" w:rsidRPr="00EA6E11" w:rsidRDefault="00DE2952" w:rsidP="00222E8A">
      <w:pPr>
        <w:numPr>
          <w:ilvl w:val="0"/>
          <w:numId w:val="15"/>
        </w:numPr>
        <w:ind w:left="720"/>
        <w:jc w:val="both"/>
        <w:rPr>
          <w:sz w:val="23"/>
          <w:szCs w:val="23"/>
        </w:rPr>
      </w:pPr>
      <w:r w:rsidRPr="00EA6E11">
        <w:rPr>
          <w:sz w:val="23"/>
          <w:szCs w:val="23"/>
        </w:rPr>
        <w:t>Penelitian Pustaka (Library Research), yaitu dengan mengumpulkan dan mempelajari buku-buku yang ada hubungannya dengan penelitian skripsi ini.</w:t>
      </w:r>
    </w:p>
    <w:p w:rsidR="00DE2952" w:rsidRPr="00EA6E11" w:rsidRDefault="00DE2952" w:rsidP="00222E8A">
      <w:pPr>
        <w:numPr>
          <w:ilvl w:val="0"/>
          <w:numId w:val="15"/>
        </w:numPr>
        <w:ind w:left="720"/>
        <w:jc w:val="both"/>
        <w:rPr>
          <w:sz w:val="23"/>
          <w:szCs w:val="23"/>
        </w:rPr>
      </w:pPr>
      <w:r w:rsidRPr="00EA6E11">
        <w:rPr>
          <w:sz w:val="23"/>
          <w:szCs w:val="23"/>
        </w:rPr>
        <w:t>Penelitian Lapangan (Field Work Research)</w:t>
      </w:r>
    </w:p>
    <w:p w:rsidR="00DE2952" w:rsidRPr="00EA6E11" w:rsidRDefault="00DE2952" w:rsidP="00222E8A">
      <w:pPr>
        <w:numPr>
          <w:ilvl w:val="0"/>
          <w:numId w:val="2"/>
        </w:numPr>
        <w:ind w:left="720"/>
        <w:jc w:val="both"/>
        <w:rPr>
          <w:sz w:val="23"/>
          <w:szCs w:val="23"/>
        </w:rPr>
      </w:pPr>
      <w:r w:rsidRPr="00EA6E11">
        <w:rPr>
          <w:sz w:val="23"/>
          <w:szCs w:val="23"/>
        </w:rPr>
        <w:t>Observasi</w:t>
      </w:r>
    </w:p>
    <w:p w:rsidR="00DE2952" w:rsidRPr="00EA6E11" w:rsidRDefault="00DE2952" w:rsidP="00222E8A">
      <w:pPr>
        <w:numPr>
          <w:ilvl w:val="0"/>
          <w:numId w:val="2"/>
        </w:numPr>
        <w:ind w:left="720"/>
        <w:jc w:val="both"/>
        <w:rPr>
          <w:sz w:val="23"/>
          <w:szCs w:val="23"/>
        </w:rPr>
      </w:pPr>
      <w:r w:rsidRPr="00EA6E11">
        <w:rPr>
          <w:sz w:val="23"/>
          <w:szCs w:val="23"/>
        </w:rPr>
        <w:t>Wawancara (Interview).</w:t>
      </w:r>
    </w:p>
    <w:p w:rsidR="00DE2952" w:rsidRPr="00EA6E11" w:rsidRDefault="00DE2952" w:rsidP="00222E8A">
      <w:pPr>
        <w:numPr>
          <w:ilvl w:val="0"/>
          <w:numId w:val="2"/>
        </w:numPr>
        <w:ind w:left="720"/>
        <w:jc w:val="both"/>
        <w:rPr>
          <w:sz w:val="23"/>
          <w:szCs w:val="23"/>
        </w:rPr>
      </w:pPr>
      <w:r w:rsidRPr="00EA6E11">
        <w:rPr>
          <w:sz w:val="23"/>
          <w:szCs w:val="23"/>
        </w:rPr>
        <w:t>Dokumen(dalam Satori dkk, 2009)</w:t>
      </w:r>
    </w:p>
    <w:p w:rsidR="006E3BB7" w:rsidRPr="00EA6E11" w:rsidRDefault="006E3BB7" w:rsidP="00222E8A">
      <w:pPr>
        <w:jc w:val="both"/>
        <w:rPr>
          <w:sz w:val="23"/>
          <w:szCs w:val="23"/>
        </w:rPr>
      </w:pPr>
    </w:p>
    <w:p w:rsidR="00DE2952" w:rsidRPr="00EA6E11" w:rsidRDefault="00DE2952" w:rsidP="007C1F0E">
      <w:pPr>
        <w:pStyle w:val="ListParagraph"/>
        <w:numPr>
          <w:ilvl w:val="1"/>
          <w:numId w:val="41"/>
        </w:numPr>
        <w:spacing w:after="0" w:line="240" w:lineRule="auto"/>
        <w:jc w:val="both"/>
        <w:rPr>
          <w:rFonts w:ascii="Times New Roman" w:hAnsi="Times New Roman"/>
          <w:b/>
          <w:i/>
          <w:sz w:val="23"/>
          <w:szCs w:val="23"/>
        </w:rPr>
      </w:pPr>
      <w:r w:rsidRPr="00EA6E11">
        <w:rPr>
          <w:rFonts w:ascii="Times New Roman" w:hAnsi="Times New Roman"/>
          <w:b/>
          <w:i/>
          <w:sz w:val="23"/>
          <w:szCs w:val="23"/>
        </w:rPr>
        <w:t>Teknik Analisis Data</w:t>
      </w:r>
    </w:p>
    <w:p w:rsidR="006E3BB7" w:rsidRPr="00EA6E11" w:rsidRDefault="006E3BB7" w:rsidP="007C1F0E">
      <w:pPr>
        <w:ind w:firstLine="720"/>
        <w:jc w:val="both"/>
        <w:rPr>
          <w:sz w:val="23"/>
          <w:szCs w:val="23"/>
        </w:rPr>
      </w:pPr>
      <w:r w:rsidRPr="00EA6E11">
        <w:rPr>
          <w:sz w:val="23"/>
          <w:szCs w:val="23"/>
        </w:rPr>
        <w:t>Menurut Miles dan Huberman (</w:t>
      </w:r>
      <w:proofErr w:type="gramStart"/>
      <w:r w:rsidRPr="00EA6E11">
        <w:rPr>
          <w:sz w:val="23"/>
          <w:szCs w:val="23"/>
        </w:rPr>
        <w:t>2007 :</w:t>
      </w:r>
      <w:proofErr w:type="gramEnd"/>
      <w:r w:rsidRPr="00EA6E11">
        <w:rPr>
          <w:sz w:val="23"/>
          <w:szCs w:val="23"/>
        </w:rPr>
        <w:t xml:space="preserve"> 20) teknik analisis data terdiri dari 4 komponen, Yaitu :  </w:t>
      </w:r>
    </w:p>
    <w:p w:rsidR="006E3BB7" w:rsidRPr="00EA6E11" w:rsidRDefault="006E3BB7" w:rsidP="007C1F0E">
      <w:pPr>
        <w:pStyle w:val="ListParagraph"/>
        <w:numPr>
          <w:ilvl w:val="0"/>
          <w:numId w:val="37"/>
        </w:numPr>
        <w:spacing w:after="0" w:line="240" w:lineRule="auto"/>
        <w:ind w:left="360"/>
        <w:jc w:val="both"/>
        <w:rPr>
          <w:rFonts w:ascii="Times New Roman" w:hAnsi="Times New Roman"/>
          <w:sz w:val="23"/>
          <w:szCs w:val="23"/>
        </w:rPr>
      </w:pPr>
      <w:r w:rsidRPr="00EA6E11">
        <w:rPr>
          <w:rFonts w:ascii="Times New Roman" w:hAnsi="Times New Roman"/>
          <w:sz w:val="23"/>
          <w:szCs w:val="23"/>
          <w:lang w:val="en-US"/>
        </w:rPr>
        <w:t>Tahap pengumpulan data (Data Collection)</w:t>
      </w:r>
    </w:p>
    <w:p w:rsidR="006E3BB7" w:rsidRPr="00EA6E11" w:rsidRDefault="006E3BB7" w:rsidP="00222E8A">
      <w:pPr>
        <w:pStyle w:val="ListParagraph"/>
        <w:numPr>
          <w:ilvl w:val="0"/>
          <w:numId w:val="37"/>
        </w:numPr>
        <w:spacing w:line="240" w:lineRule="auto"/>
        <w:ind w:left="360"/>
        <w:jc w:val="both"/>
        <w:rPr>
          <w:rFonts w:ascii="Times New Roman" w:hAnsi="Times New Roman"/>
          <w:sz w:val="23"/>
          <w:szCs w:val="23"/>
        </w:rPr>
      </w:pPr>
      <w:r w:rsidRPr="00EA6E11">
        <w:rPr>
          <w:rFonts w:ascii="Times New Roman" w:hAnsi="Times New Roman"/>
          <w:sz w:val="23"/>
          <w:szCs w:val="23"/>
          <w:lang w:val="en-US"/>
        </w:rPr>
        <w:t>Tahap Reduksi (Data Reduction)</w:t>
      </w:r>
    </w:p>
    <w:p w:rsidR="006E3BB7" w:rsidRPr="00EA6E11" w:rsidRDefault="006E3BB7" w:rsidP="00222E8A">
      <w:pPr>
        <w:pStyle w:val="ListParagraph"/>
        <w:numPr>
          <w:ilvl w:val="0"/>
          <w:numId w:val="37"/>
        </w:numPr>
        <w:spacing w:line="240" w:lineRule="auto"/>
        <w:ind w:left="360"/>
        <w:jc w:val="both"/>
        <w:rPr>
          <w:rFonts w:ascii="Times New Roman" w:hAnsi="Times New Roman"/>
          <w:sz w:val="23"/>
          <w:szCs w:val="23"/>
        </w:rPr>
      </w:pPr>
      <w:r w:rsidRPr="00EA6E11">
        <w:rPr>
          <w:rFonts w:ascii="Times New Roman" w:hAnsi="Times New Roman"/>
          <w:sz w:val="23"/>
          <w:szCs w:val="23"/>
          <w:lang w:val="en-US"/>
        </w:rPr>
        <w:t>Tahap penyajian data (Data Display)</w:t>
      </w:r>
    </w:p>
    <w:p w:rsidR="0058641B" w:rsidRPr="00EA6E11" w:rsidRDefault="006E3BB7" w:rsidP="0058641B">
      <w:pPr>
        <w:pStyle w:val="ListParagraph"/>
        <w:numPr>
          <w:ilvl w:val="0"/>
          <w:numId w:val="37"/>
        </w:numPr>
        <w:spacing w:line="240" w:lineRule="auto"/>
        <w:ind w:left="360"/>
        <w:jc w:val="both"/>
        <w:rPr>
          <w:rFonts w:ascii="Times New Roman" w:hAnsi="Times New Roman"/>
          <w:sz w:val="23"/>
          <w:szCs w:val="23"/>
        </w:rPr>
      </w:pPr>
      <w:r w:rsidRPr="00EA6E11">
        <w:rPr>
          <w:rFonts w:ascii="Times New Roman" w:hAnsi="Times New Roman"/>
          <w:sz w:val="23"/>
          <w:szCs w:val="23"/>
          <w:lang w:val="en-US"/>
        </w:rPr>
        <w:t>Tahap penarikan Kesimpulan(Cunclusion Drawing</w:t>
      </w:r>
      <w:r w:rsidR="00805D10" w:rsidRPr="00EA6E11">
        <w:rPr>
          <w:rFonts w:ascii="Times New Roman" w:hAnsi="Times New Roman"/>
          <w:sz w:val="23"/>
          <w:szCs w:val="23"/>
          <w:lang w:val="en-US"/>
        </w:rPr>
        <w:t>/Verifying)</w:t>
      </w:r>
      <w:r w:rsidR="0058641B" w:rsidRPr="00EA6E11">
        <w:rPr>
          <w:rFonts w:ascii="Times New Roman" w:hAnsi="Times New Roman"/>
          <w:sz w:val="23"/>
          <w:szCs w:val="23"/>
          <w:lang w:val="en-US"/>
        </w:rPr>
        <w:t xml:space="preserve"> </w:t>
      </w:r>
    </w:p>
    <w:p w:rsidR="0058641B" w:rsidRPr="00EA6E11" w:rsidRDefault="0058641B" w:rsidP="0058641B">
      <w:pPr>
        <w:pStyle w:val="ListParagraph"/>
        <w:spacing w:line="240" w:lineRule="auto"/>
        <w:ind w:left="360"/>
        <w:jc w:val="both"/>
        <w:rPr>
          <w:rFonts w:ascii="Times New Roman" w:hAnsi="Times New Roman"/>
          <w:sz w:val="23"/>
          <w:szCs w:val="23"/>
        </w:rPr>
      </w:pPr>
    </w:p>
    <w:p w:rsidR="00CB28DF" w:rsidRDefault="0058641B" w:rsidP="007C1F0E">
      <w:pPr>
        <w:jc w:val="both"/>
        <w:rPr>
          <w:b/>
          <w:i/>
          <w:sz w:val="23"/>
          <w:szCs w:val="23"/>
        </w:rPr>
      </w:pPr>
      <w:r w:rsidRPr="00EA6E11">
        <w:rPr>
          <w:b/>
          <w:sz w:val="23"/>
          <w:szCs w:val="23"/>
        </w:rPr>
        <w:t>4.</w:t>
      </w:r>
      <w:r w:rsidRPr="00EA6E11">
        <w:rPr>
          <w:sz w:val="23"/>
          <w:szCs w:val="23"/>
        </w:rPr>
        <w:t xml:space="preserve"> </w:t>
      </w:r>
      <w:r w:rsidR="00222E8A" w:rsidRPr="00EA6E11">
        <w:rPr>
          <w:b/>
          <w:i/>
          <w:sz w:val="23"/>
          <w:szCs w:val="23"/>
        </w:rPr>
        <w:t>Hasil Penelitian dan Pembahasan</w:t>
      </w:r>
    </w:p>
    <w:p w:rsidR="0037384C" w:rsidRPr="00EA6E11" w:rsidRDefault="0037384C" w:rsidP="007C1F0E">
      <w:pPr>
        <w:jc w:val="both"/>
        <w:rPr>
          <w:sz w:val="23"/>
          <w:szCs w:val="23"/>
          <w:lang w:val="id-ID"/>
        </w:rPr>
      </w:pPr>
    </w:p>
    <w:p w:rsidR="00CB28DF" w:rsidRPr="00EA6E11" w:rsidRDefault="00CB28DF" w:rsidP="007C1F0E">
      <w:pPr>
        <w:pStyle w:val="ListParagraph"/>
        <w:numPr>
          <w:ilvl w:val="1"/>
          <w:numId w:val="37"/>
        </w:numPr>
        <w:spacing w:after="0" w:line="240" w:lineRule="auto"/>
        <w:ind w:left="360"/>
        <w:jc w:val="both"/>
        <w:rPr>
          <w:rFonts w:ascii="Times New Roman" w:hAnsi="Times New Roman"/>
          <w:b/>
          <w:i/>
          <w:sz w:val="23"/>
          <w:szCs w:val="23"/>
        </w:rPr>
      </w:pPr>
      <w:r w:rsidRPr="00EA6E11">
        <w:rPr>
          <w:rFonts w:ascii="Times New Roman" w:hAnsi="Times New Roman"/>
          <w:b/>
          <w:i/>
          <w:sz w:val="23"/>
          <w:szCs w:val="23"/>
        </w:rPr>
        <w:t>Gambaran Umum Lokasi Penelitian</w:t>
      </w:r>
    </w:p>
    <w:p w:rsidR="00CB28DF" w:rsidRPr="00EA6E11" w:rsidRDefault="00CB28DF" w:rsidP="007C1F0E">
      <w:pPr>
        <w:autoSpaceDE w:val="0"/>
        <w:autoSpaceDN w:val="0"/>
        <w:adjustRightInd w:val="0"/>
        <w:ind w:firstLine="720"/>
        <w:jc w:val="both"/>
        <w:rPr>
          <w:sz w:val="23"/>
          <w:szCs w:val="23"/>
        </w:rPr>
      </w:pPr>
      <w:r w:rsidRPr="00EA6E11">
        <w:rPr>
          <w:sz w:val="23"/>
          <w:szCs w:val="23"/>
        </w:rPr>
        <w:t xml:space="preserve">Kelurahan </w:t>
      </w:r>
      <w:r w:rsidR="00805D10" w:rsidRPr="00EA6E11">
        <w:rPr>
          <w:sz w:val="23"/>
          <w:szCs w:val="23"/>
        </w:rPr>
        <w:t xml:space="preserve">Tanjung Harapan mempunyai 10 Rukun Tetangga (RT) dengan </w:t>
      </w:r>
      <w:proofErr w:type="gramStart"/>
      <w:r w:rsidR="00805D10" w:rsidRPr="00EA6E11">
        <w:rPr>
          <w:sz w:val="23"/>
          <w:szCs w:val="23"/>
        </w:rPr>
        <w:t xml:space="preserve">jumlah </w:t>
      </w:r>
      <w:r w:rsidRPr="00EA6E11">
        <w:rPr>
          <w:sz w:val="23"/>
          <w:szCs w:val="23"/>
        </w:rPr>
        <w:t xml:space="preserve"> Kepala</w:t>
      </w:r>
      <w:proofErr w:type="gramEnd"/>
      <w:r w:rsidRPr="00EA6E11">
        <w:rPr>
          <w:sz w:val="23"/>
          <w:szCs w:val="23"/>
        </w:rPr>
        <w:t xml:space="preserve"> Keluarga </w:t>
      </w:r>
      <w:r w:rsidR="00805D10" w:rsidRPr="00EA6E11">
        <w:rPr>
          <w:sz w:val="23"/>
          <w:szCs w:val="23"/>
        </w:rPr>
        <w:t xml:space="preserve">536 </w:t>
      </w:r>
      <w:r w:rsidRPr="00EA6E11">
        <w:rPr>
          <w:sz w:val="23"/>
          <w:szCs w:val="23"/>
        </w:rPr>
        <w:t>(KK). Luas wilayah Kelur</w:t>
      </w:r>
      <w:r w:rsidR="00805D10" w:rsidRPr="00EA6E11">
        <w:rPr>
          <w:sz w:val="23"/>
          <w:szCs w:val="23"/>
        </w:rPr>
        <w:t>ahan Tanjung Harapan kurang lebih 2.700 Ha</w:t>
      </w:r>
      <w:r w:rsidRPr="00EA6E11">
        <w:rPr>
          <w:sz w:val="23"/>
          <w:szCs w:val="23"/>
        </w:rPr>
        <w:t xml:space="preserve"> dan mempunyai batas wilayah sebagai </w:t>
      </w:r>
      <w:proofErr w:type="gramStart"/>
      <w:r w:rsidRPr="00EA6E11">
        <w:rPr>
          <w:sz w:val="23"/>
          <w:szCs w:val="23"/>
        </w:rPr>
        <w:t>berikut :</w:t>
      </w:r>
      <w:proofErr w:type="gramEnd"/>
    </w:p>
    <w:p w:rsidR="00CB28DF" w:rsidRPr="00EA6E11" w:rsidRDefault="00CB28DF" w:rsidP="00222E8A">
      <w:pPr>
        <w:numPr>
          <w:ilvl w:val="0"/>
          <w:numId w:val="4"/>
        </w:numPr>
        <w:autoSpaceDE w:val="0"/>
        <w:autoSpaceDN w:val="0"/>
        <w:adjustRightInd w:val="0"/>
        <w:ind w:left="360"/>
        <w:jc w:val="both"/>
        <w:rPr>
          <w:sz w:val="23"/>
          <w:szCs w:val="23"/>
        </w:rPr>
      </w:pPr>
      <w:r w:rsidRPr="00EA6E11">
        <w:rPr>
          <w:sz w:val="23"/>
          <w:szCs w:val="23"/>
        </w:rPr>
        <w:t>Sebelah Utara</w:t>
      </w:r>
      <w:r w:rsidRPr="00EA6E11">
        <w:rPr>
          <w:sz w:val="23"/>
          <w:szCs w:val="23"/>
        </w:rPr>
        <w:tab/>
        <w:t>: Berbatasan dengan</w:t>
      </w:r>
      <w:r w:rsidR="00805D10" w:rsidRPr="00EA6E11">
        <w:rPr>
          <w:sz w:val="23"/>
          <w:szCs w:val="23"/>
        </w:rPr>
        <w:t xml:space="preserve"> Kelurahan Kuala Samboja </w:t>
      </w:r>
    </w:p>
    <w:p w:rsidR="00CB28DF" w:rsidRPr="00EA6E11" w:rsidRDefault="00CB28DF" w:rsidP="00222E8A">
      <w:pPr>
        <w:numPr>
          <w:ilvl w:val="0"/>
          <w:numId w:val="4"/>
        </w:numPr>
        <w:autoSpaceDE w:val="0"/>
        <w:autoSpaceDN w:val="0"/>
        <w:adjustRightInd w:val="0"/>
        <w:ind w:left="360"/>
        <w:jc w:val="both"/>
        <w:rPr>
          <w:sz w:val="23"/>
          <w:szCs w:val="23"/>
        </w:rPr>
      </w:pPr>
      <w:r w:rsidRPr="00EA6E11">
        <w:rPr>
          <w:sz w:val="23"/>
          <w:szCs w:val="23"/>
        </w:rPr>
        <w:lastRenderedPageBreak/>
        <w:t>Sebelah Selatan</w:t>
      </w:r>
      <w:r w:rsidRPr="00EA6E11">
        <w:rPr>
          <w:sz w:val="23"/>
          <w:szCs w:val="23"/>
        </w:rPr>
        <w:tab/>
        <w:t>: Berbatasan dengan</w:t>
      </w:r>
      <w:r w:rsidR="00805D10" w:rsidRPr="00EA6E11">
        <w:rPr>
          <w:sz w:val="23"/>
          <w:szCs w:val="23"/>
        </w:rPr>
        <w:t xml:space="preserve"> Kelurahan Amborawang</w:t>
      </w:r>
    </w:p>
    <w:p w:rsidR="00CB28DF" w:rsidRPr="00EA6E11" w:rsidRDefault="00CB28DF" w:rsidP="00222E8A">
      <w:pPr>
        <w:numPr>
          <w:ilvl w:val="0"/>
          <w:numId w:val="4"/>
        </w:numPr>
        <w:autoSpaceDE w:val="0"/>
        <w:autoSpaceDN w:val="0"/>
        <w:adjustRightInd w:val="0"/>
        <w:ind w:left="360"/>
        <w:jc w:val="both"/>
        <w:rPr>
          <w:sz w:val="23"/>
          <w:szCs w:val="23"/>
        </w:rPr>
      </w:pPr>
      <w:r w:rsidRPr="00EA6E11">
        <w:rPr>
          <w:sz w:val="23"/>
          <w:szCs w:val="23"/>
        </w:rPr>
        <w:t>Sebelah Timur</w:t>
      </w:r>
      <w:r w:rsidRPr="00EA6E11">
        <w:rPr>
          <w:sz w:val="23"/>
          <w:szCs w:val="23"/>
        </w:rPr>
        <w:tab/>
        <w:t xml:space="preserve">: Berbatasan dengan </w:t>
      </w:r>
      <w:r w:rsidR="00805D10" w:rsidRPr="00EA6E11">
        <w:rPr>
          <w:sz w:val="23"/>
          <w:szCs w:val="23"/>
        </w:rPr>
        <w:t>Kelurahan Makasar</w:t>
      </w:r>
    </w:p>
    <w:p w:rsidR="00CB28DF" w:rsidRPr="00EA6E11" w:rsidRDefault="00CB28DF" w:rsidP="00222E8A">
      <w:pPr>
        <w:numPr>
          <w:ilvl w:val="0"/>
          <w:numId w:val="4"/>
        </w:numPr>
        <w:autoSpaceDE w:val="0"/>
        <w:autoSpaceDN w:val="0"/>
        <w:adjustRightInd w:val="0"/>
        <w:ind w:left="360"/>
        <w:jc w:val="both"/>
        <w:rPr>
          <w:sz w:val="23"/>
          <w:szCs w:val="23"/>
        </w:rPr>
      </w:pPr>
      <w:r w:rsidRPr="00EA6E11">
        <w:rPr>
          <w:sz w:val="23"/>
          <w:szCs w:val="23"/>
        </w:rPr>
        <w:t>Seb</w:t>
      </w:r>
      <w:r w:rsidR="00805D10" w:rsidRPr="00EA6E11">
        <w:rPr>
          <w:sz w:val="23"/>
          <w:szCs w:val="23"/>
        </w:rPr>
        <w:t>elah Barat</w:t>
      </w:r>
      <w:r w:rsidR="00805D10" w:rsidRPr="00EA6E11">
        <w:rPr>
          <w:sz w:val="23"/>
          <w:szCs w:val="23"/>
        </w:rPr>
        <w:tab/>
        <w:t>: Berbatasan dengan Kelurahan Wonotirto</w:t>
      </w:r>
    </w:p>
    <w:p w:rsidR="00CB28DF" w:rsidRPr="00EA6E11" w:rsidRDefault="00CB28DF" w:rsidP="00222E8A">
      <w:pPr>
        <w:tabs>
          <w:tab w:val="left" w:pos="360"/>
        </w:tabs>
        <w:ind w:left="360"/>
        <w:jc w:val="both"/>
        <w:rPr>
          <w:sz w:val="23"/>
          <w:szCs w:val="23"/>
        </w:rPr>
      </w:pPr>
    </w:p>
    <w:p w:rsidR="00CB28DF" w:rsidRPr="00EA6E11" w:rsidRDefault="00CB28DF" w:rsidP="00761B10">
      <w:pPr>
        <w:pStyle w:val="ListParagraph"/>
        <w:numPr>
          <w:ilvl w:val="1"/>
          <w:numId w:val="37"/>
        </w:numPr>
        <w:spacing w:after="0" w:line="240" w:lineRule="auto"/>
        <w:ind w:left="360"/>
        <w:jc w:val="both"/>
        <w:rPr>
          <w:rFonts w:ascii="Times New Roman" w:hAnsi="Times New Roman"/>
          <w:b/>
          <w:i/>
          <w:sz w:val="23"/>
          <w:szCs w:val="23"/>
        </w:rPr>
      </w:pPr>
      <w:r w:rsidRPr="00EA6E11">
        <w:rPr>
          <w:rFonts w:ascii="Times New Roman" w:hAnsi="Times New Roman"/>
          <w:b/>
          <w:i/>
          <w:sz w:val="23"/>
          <w:szCs w:val="23"/>
        </w:rPr>
        <w:t>Keadaan Penduduk</w:t>
      </w:r>
    </w:p>
    <w:p w:rsidR="00CB28DF" w:rsidRPr="00EA6E11" w:rsidRDefault="00CB28DF" w:rsidP="00761B10">
      <w:pPr>
        <w:pStyle w:val="ListParagraph"/>
        <w:numPr>
          <w:ilvl w:val="2"/>
          <w:numId w:val="37"/>
        </w:numPr>
        <w:spacing w:after="0" w:line="240" w:lineRule="auto"/>
        <w:ind w:left="720"/>
        <w:jc w:val="both"/>
        <w:rPr>
          <w:rFonts w:ascii="Times New Roman" w:hAnsi="Times New Roman"/>
          <w:b/>
          <w:i/>
          <w:sz w:val="23"/>
          <w:szCs w:val="23"/>
        </w:rPr>
      </w:pPr>
      <w:r w:rsidRPr="00EA6E11">
        <w:rPr>
          <w:rFonts w:ascii="Times New Roman" w:hAnsi="Times New Roman"/>
          <w:b/>
          <w:i/>
          <w:sz w:val="23"/>
          <w:szCs w:val="23"/>
        </w:rPr>
        <w:t>Jumlah Penduduk Berdasarkan Jenis Kelamin</w:t>
      </w:r>
    </w:p>
    <w:p w:rsidR="0058641B" w:rsidRDefault="00CB28DF" w:rsidP="001A3C72">
      <w:pPr>
        <w:autoSpaceDE w:val="0"/>
        <w:autoSpaceDN w:val="0"/>
        <w:adjustRightInd w:val="0"/>
        <w:ind w:firstLine="720"/>
        <w:jc w:val="both"/>
        <w:rPr>
          <w:sz w:val="23"/>
          <w:szCs w:val="23"/>
        </w:rPr>
      </w:pPr>
      <w:r w:rsidRPr="00EA6E11">
        <w:rPr>
          <w:sz w:val="23"/>
          <w:szCs w:val="23"/>
        </w:rPr>
        <w:t xml:space="preserve">Jumlah penduduk Kelurahan Maridan sebanyak 5.476jiwa danterdiri dari </w:t>
      </w:r>
      <w:proofErr w:type="gramStart"/>
      <w:r w:rsidRPr="00EA6E11">
        <w:rPr>
          <w:sz w:val="23"/>
          <w:szCs w:val="23"/>
        </w:rPr>
        <w:t>1.275 KK yang tersebar pada 5 Rukun Tetangga (RT) dan 1 Rukun Warga (RW)</w:t>
      </w:r>
      <w:proofErr w:type="gramEnd"/>
      <w:r w:rsidRPr="00EA6E11">
        <w:rPr>
          <w:sz w:val="23"/>
          <w:szCs w:val="23"/>
        </w:rPr>
        <w:t xml:space="preserve">. Untuk lebih jelasnya dapat dilihat pada tabel </w:t>
      </w:r>
      <w:proofErr w:type="gramStart"/>
      <w:r w:rsidRPr="00EA6E11">
        <w:rPr>
          <w:sz w:val="23"/>
          <w:szCs w:val="23"/>
        </w:rPr>
        <w:t>berikut :</w:t>
      </w:r>
      <w:proofErr w:type="gramEnd"/>
    </w:p>
    <w:p w:rsidR="0037384C" w:rsidRPr="00EA6E11" w:rsidRDefault="0037384C" w:rsidP="001A3C72">
      <w:pPr>
        <w:autoSpaceDE w:val="0"/>
        <w:autoSpaceDN w:val="0"/>
        <w:adjustRightInd w:val="0"/>
        <w:ind w:firstLine="720"/>
        <w:jc w:val="both"/>
        <w:rPr>
          <w:sz w:val="23"/>
          <w:szCs w:val="23"/>
        </w:rPr>
      </w:pPr>
    </w:p>
    <w:p w:rsidR="00CB28DF" w:rsidRPr="00EA6E11" w:rsidRDefault="00CB28DF" w:rsidP="00222E8A">
      <w:pPr>
        <w:autoSpaceDE w:val="0"/>
        <w:autoSpaceDN w:val="0"/>
        <w:adjustRightInd w:val="0"/>
        <w:ind w:left="360" w:firstLine="720"/>
        <w:jc w:val="center"/>
        <w:rPr>
          <w:sz w:val="23"/>
          <w:szCs w:val="23"/>
        </w:rPr>
      </w:pPr>
      <w:r w:rsidRPr="00EA6E11">
        <w:rPr>
          <w:sz w:val="23"/>
          <w:szCs w:val="23"/>
        </w:rPr>
        <w:t>Tabel 4.1</w:t>
      </w:r>
    </w:p>
    <w:p w:rsidR="00CB28DF" w:rsidRPr="00EA6E11" w:rsidRDefault="00CB28DF" w:rsidP="00222E8A">
      <w:pPr>
        <w:autoSpaceDE w:val="0"/>
        <w:autoSpaceDN w:val="0"/>
        <w:adjustRightInd w:val="0"/>
        <w:ind w:left="360" w:firstLine="720"/>
        <w:jc w:val="center"/>
        <w:rPr>
          <w:sz w:val="23"/>
          <w:szCs w:val="23"/>
        </w:rPr>
      </w:pPr>
      <w:r w:rsidRPr="00EA6E11">
        <w:rPr>
          <w:sz w:val="23"/>
          <w:szCs w:val="23"/>
        </w:rPr>
        <w:t xml:space="preserve">Penduduk Kelurahan </w:t>
      </w:r>
      <w:r w:rsidRPr="00EA6E11">
        <w:rPr>
          <w:sz w:val="23"/>
          <w:szCs w:val="23"/>
          <w:lang w:val="id-ID"/>
        </w:rPr>
        <w:t>Maridan</w:t>
      </w:r>
      <w:r w:rsidRPr="00EA6E11">
        <w:rPr>
          <w:sz w:val="23"/>
          <w:szCs w:val="23"/>
        </w:rPr>
        <w:t xml:space="preserve"> Berdasarkan Jenis Kelamin</w:t>
      </w:r>
    </w:p>
    <w:tbl>
      <w:tblPr>
        <w:tblW w:w="639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3073"/>
        <w:gridCol w:w="2459"/>
      </w:tblGrid>
      <w:tr w:rsidR="00CB28DF" w:rsidRPr="00EA6E11" w:rsidTr="00DC5B83">
        <w:trPr>
          <w:trHeight w:val="265"/>
        </w:trPr>
        <w:tc>
          <w:tcPr>
            <w:tcW w:w="810" w:type="dxa"/>
            <w:vAlign w:val="center"/>
          </w:tcPr>
          <w:p w:rsidR="00CB28DF" w:rsidRPr="00EA6E11" w:rsidRDefault="00CB28DF" w:rsidP="00222E8A">
            <w:pPr>
              <w:tabs>
                <w:tab w:val="left" w:pos="360"/>
              </w:tabs>
              <w:ind w:left="360"/>
              <w:jc w:val="both"/>
              <w:rPr>
                <w:b/>
                <w:sz w:val="23"/>
                <w:szCs w:val="23"/>
              </w:rPr>
            </w:pPr>
            <w:r w:rsidRPr="00EA6E11">
              <w:rPr>
                <w:b/>
                <w:sz w:val="23"/>
                <w:szCs w:val="23"/>
              </w:rPr>
              <w:t>No</w:t>
            </w:r>
          </w:p>
        </w:tc>
        <w:tc>
          <w:tcPr>
            <w:tcW w:w="3097" w:type="dxa"/>
            <w:vAlign w:val="center"/>
          </w:tcPr>
          <w:p w:rsidR="00CB28DF" w:rsidRPr="00EA6E11" w:rsidRDefault="00CB28DF" w:rsidP="00222E8A">
            <w:pPr>
              <w:tabs>
                <w:tab w:val="left" w:pos="360"/>
              </w:tabs>
              <w:ind w:left="360"/>
              <w:jc w:val="both"/>
              <w:rPr>
                <w:b/>
                <w:sz w:val="23"/>
                <w:szCs w:val="23"/>
              </w:rPr>
            </w:pPr>
            <w:r w:rsidRPr="00EA6E11">
              <w:rPr>
                <w:b/>
                <w:sz w:val="23"/>
                <w:szCs w:val="23"/>
              </w:rPr>
              <w:t>Jenis Kelamin</w:t>
            </w:r>
          </w:p>
        </w:tc>
        <w:tc>
          <w:tcPr>
            <w:tcW w:w="2483" w:type="dxa"/>
            <w:vAlign w:val="center"/>
          </w:tcPr>
          <w:p w:rsidR="00CB28DF" w:rsidRPr="00EA6E11" w:rsidRDefault="00CB28DF" w:rsidP="00222E8A">
            <w:pPr>
              <w:tabs>
                <w:tab w:val="left" w:pos="360"/>
              </w:tabs>
              <w:ind w:left="360"/>
              <w:jc w:val="both"/>
              <w:rPr>
                <w:b/>
                <w:sz w:val="23"/>
                <w:szCs w:val="23"/>
              </w:rPr>
            </w:pPr>
            <w:r w:rsidRPr="00EA6E11">
              <w:rPr>
                <w:b/>
                <w:sz w:val="23"/>
                <w:szCs w:val="23"/>
              </w:rPr>
              <w:t>Jiwa</w:t>
            </w:r>
          </w:p>
        </w:tc>
      </w:tr>
      <w:tr w:rsidR="00CB28DF" w:rsidRPr="00EA6E11" w:rsidTr="00DC5B83">
        <w:trPr>
          <w:trHeight w:val="247"/>
        </w:trPr>
        <w:tc>
          <w:tcPr>
            <w:tcW w:w="810" w:type="dxa"/>
            <w:vAlign w:val="center"/>
          </w:tcPr>
          <w:p w:rsidR="00CB28DF" w:rsidRPr="00EA6E11" w:rsidRDefault="00CB28DF" w:rsidP="00222E8A">
            <w:pPr>
              <w:tabs>
                <w:tab w:val="left" w:pos="360"/>
              </w:tabs>
              <w:ind w:left="360"/>
              <w:jc w:val="both"/>
              <w:rPr>
                <w:sz w:val="23"/>
                <w:szCs w:val="23"/>
              </w:rPr>
            </w:pPr>
            <w:r w:rsidRPr="00EA6E11">
              <w:rPr>
                <w:sz w:val="23"/>
                <w:szCs w:val="23"/>
              </w:rPr>
              <w:t>1.</w:t>
            </w:r>
          </w:p>
        </w:tc>
        <w:tc>
          <w:tcPr>
            <w:tcW w:w="3097" w:type="dxa"/>
            <w:vAlign w:val="center"/>
          </w:tcPr>
          <w:p w:rsidR="00CB28DF" w:rsidRPr="00EA6E11" w:rsidRDefault="00CB28DF" w:rsidP="00222E8A">
            <w:pPr>
              <w:tabs>
                <w:tab w:val="left" w:pos="360"/>
              </w:tabs>
              <w:ind w:left="360"/>
              <w:jc w:val="both"/>
              <w:rPr>
                <w:sz w:val="23"/>
                <w:szCs w:val="23"/>
              </w:rPr>
            </w:pPr>
            <w:r w:rsidRPr="00EA6E11">
              <w:rPr>
                <w:sz w:val="23"/>
                <w:szCs w:val="23"/>
              </w:rPr>
              <w:t>Laki – laki</w:t>
            </w:r>
          </w:p>
        </w:tc>
        <w:tc>
          <w:tcPr>
            <w:tcW w:w="2483" w:type="dxa"/>
            <w:vAlign w:val="center"/>
          </w:tcPr>
          <w:p w:rsidR="00CB28DF" w:rsidRPr="00EA6E11" w:rsidRDefault="00805D10" w:rsidP="00222E8A">
            <w:pPr>
              <w:tabs>
                <w:tab w:val="left" w:pos="360"/>
              </w:tabs>
              <w:ind w:left="360"/>
              <w:jc w:val="both"/>
              <w:rPr>
                <w:sz w:val="23"/>
                <w:szCs w:val="23"/>
              </w:rPr>
            </w:pPr>
            <w:r w:rsidRPr="00EA6E11">
              <w:rPr>
                <w:sz w:val="23"/>
                <w:szCs w:val="23"/>
              </w:rPr>
              <w:t>921</w:t>
            </w:r>
          </w:p>
        </w:tc>
      </w:tr>
      <w:tr w:rsidR="00CB28DF" w:rsidRPr="00EA6E11" w:rsidTr="00DC5B83">
        <w:trPr>
          <w:trHeight w:val="247"/>
        </w:trPr>
        <w:tc>
          <w:tcPr>
            <w:tcW w:w="810" w:type="dxa"/>
            <w:tcBorders>
              <w:bottom w:val="single" w:sz="4" w:space="0" w:color="000000"/>
            </w:tcBorders>
            <w:vAlign w:val="center"/>
          </w:tcPr>
          <w:p w:rsidR="00CB28DF" w:rsidRPr="00EA6E11" w:rsidRDefault="00CB28DF" w:rsidP="00222E8A">
            <w:pPr>
              <w:tabs>
                <w:tab w:val="left" w:pos="360"/>
              </w:tabs>
              <w:ind w:left="360"/>
              <w:jc w:val="both"/>
              <w:rPr>
                <w:sz w:val="23"/>
                <w:szCs w:val="23"/>
              </w:rPr>
            </w:pPr>
            <w:r w:rsidRPr="00EA6E11">
              <w:rPr>
                <w:sz w:val="23"/>
                <w:szCs w:val="23"/>
              </w:rPr>
              <w:t>2.</w:t>
            </w:r>
          </w:p>
        </w:tc>
        <w:tc>
          <w:tcPr>
            <w:tcW w:w="3097" w:type="dxa"/>
            <w:tcBorders>
              <w:bottom w:val="single" w:sz="4" w:space="0" w:color="000000"/>
            </w:tcBorders>
            <w:vAlign w:val="center"/>
          </w:tcPr>
          <w:p w:rsidR="00CB28DF" w:rsidRPr="00EA6E11" w:rsidRDefault="00CB28DF" w:rsidP="00222E8A">
            <w:pPr>
              <w:tabs>
                <w:tab w:val="left" w:pos="360"/>
              </w:tabs>
              <w:ind w:left="360"/>
              <w:jc w:val="both"/>
              <w:rPr>
                <w:sz w:val="23"/>
                <w:szCs w:val="23"/>
              </w:rPr>
            </w:pPr>
            <w:r w:rsidRPr="00EA6E11">
              <w:rPr>
                <w:sz w:val="23"/>
                <w:szCs w:val="23"/>
              </w:rPr>
              <w:t xml:space="preserve">Perempuan </w:t>
            </w:r>
          </w:p>
        </w:tc>
        <w:tc>
          <w:tcPr>
            <w:tcW w:w="2483" w:type="dxa"/>
            <w:vAlign w:val="center"/>
          </w:tcPr>
          <w:p w:rsidR="00CB28DF" w:rsidRPr="00EA6E11" w:rsidRDefault="00805D10" w:rsidP="00222E8A">
            <w:pPr>
              <w:tabs>
                <w:tab w:val="left" w:pos="360"/>
              </w:tabs>
              <w:ind w:left="360"/>
              <w:jc w:val="both"/>
              <w:rPr>
                <w:sz w:val="23"/>
                <w:szCs w:val="23"/>
              </w:rPr>
            </w:pPr>
            <w:r w:rsidRPr="00EA6E11">
              <w:rPr>
                <w:sz w:val="23"/>
                <w:szCs w:val="23"/>
              </w:rPr>
              <w:t>945</w:t>
            </w:r>
          </w:p>
        </w:tc>
      </w:tr>
      <w:tr w:rsidR="00CB28DF" w:rsidRPr="00EA6E11" w:rsidTr="00DC5B83">
        <w:trPr>
          <w:trHeight w:val="247"/>
        </w:trPr>
        <w:tc>
          <w:tcPr>
            <w:tcW w:w="810" w:type="dxa"/>
            <w:tcBorders>
              <w:right w:val="nil"/>
            </w:tcBorders>
            <w:vAlign w:val="center"/>
          </w:tcPr>
          <w:p w:rsidR="00CB28DF" w:rsidRPr="00EA6E11" w:rsidRDefault="00CB28DF" w:rsidP="00222E8A">
            <w:pPr>
              <w:tabs>
                <w:tab w:val="left" w:pos="360"/>
              </w:tabs>
              <w:ind w:left="360"/>
              <w:jc w:val="both"/>
              <w:rPr>
                <w:sz w:val="23"/>
                <w:szCs w:val="23"/>
              </w:rPr>
            </w:pPr>
          </w:p>
        </w:tc>
        <w:tc>
          <w:tcPr>
            <w:tcW w:w="3097" w:type="dxa"/>
            <w:tcBorders>
              <w:left w:val="nil"/>
            </w:tcBorders>
            <w:vAlign w:val="center"/>
          </w:tcPr>
          <w:p w:rsidR="00CB28DF" w:rsidRPr="00EA6E11" w:rsidRDefault="00CB28DF" w:rsidP="00222E8A">
            <w:pPr>
              <w:tabs>
                <w:tab w:val="left" w:pos="360"/>
              </w:tabs>
              <w:ind w:left="360"/>
              <w:jc w:val="both"/>
              <w:rPr>
                <w:b/>
                <w:sz w:val="23"/>
                <w:szCs w:val="23"/>
              </w:rPr>
            </w:pPr>
            <w:r w:rsidRPr="00EA6E11">
              <w:rPr>
                <w:b/>
                <w:sz w:val="23"/>
                <w:szCs w:val="23"/>
              </w:rPr>
              <w:t xml:space="preserve">Jumlah </w:t>
            </w:r>
          </w:p>
        </w:tc>
        <w:tc>
          <w:tcPr>
            <w:tcW w:w="2483" w:type="dxa"/>
            <w:vAlign w:val="center"/>
          </w:tcPr>
          <w:p w:rsidR="00CB28DF" w:rsidRPr="00EA6E11" w:rsidRDefault="00805D10" w:rsidP="00222E8A">
            <w:pPr>
              <w:tabs>
                <w:tab w:val="left" w:pos="360"/>
              </w:tabs>
              <w:ind w:left="360"/>
              <w:jc w:val="both"/>
              <w:rPr>
                <w:b/>
                <w:sz w:val="23"/>
                <w:szCs w:val="23"/>
              </w:rPr>
            </w:pPr>
            <w:r w:rsidRPr="00EA6E11">
              <w:rPr>
                <w:b/>
                <w:sz w:val="23"/>
                <w:szCs w:val="23"/>
              </w:rPr>
              <w:t>1866</w:t>
            </w:r>
          </w:p>
        </w:tc>
      </w:tr>
    </w:tbl>
    <w:p w:rsidR="00CB28DF" w:rsidRDefault="00CB28DF" w:rsidP="001A3C72">
      <w:pPr>
        <w:autoSpaceDE w:val="0"/>
        <w:autoSpaceDN w:val="0"/>
        <w:adjustRightInd w:val="0"/>
        <w:ind w:left="360"/>
        <w:jc w:val="both"/>
        <w:rPr>
          <w:i/>
          <w:sz w:val="23"/>
          <w:szCs w:val="23"/>
        </w:rPr>
      </w:pPr>
      <w:r w:rsidRPr="00EA6E11">
        <w:rPr>
          <w:i/>
          <w:sz w:val="23"/>
          <w:szCs w:val="23"/>
        </w:rPr>
        <w:tab/>
      </w:r>
      <w:r w:rsidRPr="00EA6E11">
        <w:rPr>
          <w:i/>
          <w:sz w:val="23"/>
          <w:szCs w:val="23"/>
        </w:rPr>
        <w:tab/>
      </w:r>
      <w:proofErr w:type="gramStart"/>
      <w:r w:rsidRPr="00EA6E11">
        <w:rPr>
          <w:i/>
          <w:sz w:val="23"/>
          <w:szCs w:val="23"/>
        </w:rPr>
        <w:t>Sumber :</w:t>
      </w:r>
      <w:proofErr w:type="gramEnd"/>
      <w:r w:rsidRPr="00EA6E11">
        <w:rPr>
          <w:i/>
          <w:sz w:val="23"/>
          <w:szCs w:val="23"/>
        </w:rPr>
        <w:t xml:space="preserve"> Diolah dari Hasil Penelitian</w:t>
      </w:r>
    </w:p>
    <w:p w:rsidR="0037384C" w:rsidRPr="00EA6E11" w:rsidRDefault="0037384C" w:rsidP="001A3C72">
      <w:pPr>
        <w:autoSpaceDE w:val="0"/>
        <w:autoSpaceDN w:val="0"/>
        <w:adjustRightInd w:val="0"/>
        <w:ind w:left="360"/>
        <w:jc w:val="both"/>
        <w:rPr>
          <w:i/>
          <w:sz w:val="23"/>
          <w:szCs w:val="23"/>
        </w:rPr>
      </w:pPr>
    </w:p>
    <w:p w:rsidR="00CB28DF" w:rsidRPr="00EA6E11" w:rsidRDefault="001A3C72" w:rsidP="00761B10">
      <w:pPr>
        <w:pStyle w:val="ListParagraph"/>
        <w:numPr>
          <w:ilvl w:val="2"/>
          <w:numId w:val="37"/>
        </w:numPr>
        <w:autoSpaceDE w:val="0"/>
        <w:autoSpaceDN w:val="0"/>
        <w:adjustRightInd w:val="0"/>
        <w:spacing w:after="0" w:line="240" w:lineRule="auto"/>
        <w:ind w:left="720"/>
        <w:jc w:val="both"/>
        <w:rPr>
          <w:rFonts w:ascii="Times New Roman" w:hAnsi="Times New Roman"/>
          <w:b/>
          <w:i/>
          <w:sz w:val="23"/>
          <w:szCs w:val="23"/>
        </w:rPr>
      </w:pPr>
      <w:r w:rsidRPr="00EA6E11">
        <w:rPr>
          <w:rFonts w:ascii="Times New Roman" w:hAnsi="Times New Roman"/>
          <w:b/>
          <w:i/>
          <w:sz w:val="23"/>
          <w:szCs w:val="23"/>
        </w:rPr>
        <w:t>Jumlah Penduduk Berdasarkan</w:t>
      </w:r>
      <w:r w:rsidR="00CB28DF" w:rsidRPr="00EA6E11">
        <w:rPr>
          <w:rFonts w:ascii="Times New Roman" w:hAnsi="Times New Roman"/>
          <w:b/>
          <w:i/>
          <w:sz w:val="23"/>
          <w:szCs w:val="23"/>
        </w:rPr>
        <w:t>Pekerjaan Atau Mata Pencarian</w:t>
      </w:r>
    </w:p>
    <w:p w:rsidR="00CB28DF" w:rsidRPr="00EA6E11" w:rsidRDefault="00CB28DF" w:rsidP="00761B10">
      <w:pPr>
        <w:autoSpaceDE w:val="0"/>
        <w:autoSpaceDN w:val="0"/>
        <w:adjustRightInd w:val="0"/>
        <w:ind w:firstLine="720"/>
        <w:jc w:val="both"/>
        <w:rPr>
          <w:sz w:val="23"/>
          <w:szCs w:val="23"/>
        </w:rPr>
      </w:pPr>
      <w:proofErr w:type="gramStart"/>
      <w:r w:rsidRPr="00EA6E11">
        <w:rPr>
          <w:sz w:val="23"/>
          <w:szCs w:val="23"/>
        </w:rPr>
        <w:t>Dengan melihat data di atas</w:t>
      </w:r>
      <w:r w:rsidR="00FE5EFB" w:rsidRPr="00EA6E11">
        <w:rPr>
          <w:sz w:val="23"/>
          <w:szCs w:val="23"/>
        </w:rPr>
        <w:t xml:space="preserve"> Masyarakat di Kelurahan Tanjung Harapan di dominasi oleh Karyawan Swasta, Petani dan peternak</w:t>
      </w:r>
      <w:r w:rsidRPr="00EA6E11">
        <w:rPr>
          <w:sz w:val="23"/>
          <w:szCs w:val="23"/>
        </w:rPr>
        <w:t xml:space="preserve">, sehingga pemerintah seharusnya dapat membantu memberdayakan masyarakat khususnya masyarakat Petani </w:t>
      </w:r>
      <w:r w:rsidR="00FE5EFB" w:rsidRPr="00EA6E11">
        <w:rPr>
          <w:sz w:val="23"/>
          <w:szCs w:val="23"/>
        </w:rPr>
        <w:t>dan peternak.</w:t>
      </w:r>
      <w:proofErr w:type="gramEnd"/>
    </w:p>
    <w:p w:rsidR="00CB28DF" w:rsidRPr="00EA6E11" w:rsidRDefault="00CB28DF" w:rsidP="00222E8A">
      <w:pPr>
        <w:autoSpaceDE w:val="0"/>
        <w:autoSpaceDN w:val="0"/>
        <w:adjustRightInd w:val="0"/>
        <w:jc w:val="center"/>
        <w:rPr>
          <w:sz w:val="23"/>
          <w:szCs w:val="23"/>
        </w:rPr>
      </w:pPr>
      <w:r w:rsidRPr="00EA6E11">
        <w:rPr>
          <w:sz w:val="23"/>
          <w:szCs w:val="23"/>
        </w:rPr>
        <w:t>Tabel 4.3</w:t>
      </w:r>
    </w:p>
    <w:p w:rsidR="00CB28DF" w:rsidRPr="00EA6E11" w:rsidRDefault="00CB28DF" w:rsidP="00222E8A">
      <w:pPr>
        <w:autoSpaceDE w:val="0"/>
        <w:autoSpaceDN w:val="0"/>
        <w:adjustRightInd w:val="0"/>
        <w:ind w:left="540"/>
        <w:jc w:val="center"/>
        <w:rPr>
          <w:sz w:val="23"/>
          <w:szCs w:val="23"/>
          <w:lang w:val="id-ID"/>
        </w:rPr>
      </w:pPr>
      <w:r w:rsidRPr="00EA6E11">
        <w:rPr>
          <w:sz w:val="23"/>
          <w:szCs w:val="23"/>
        </w:rPr>
        <w:t>Jumlah penduduk berdasarkan pekerjaan atau mata pencarian</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418"/>
        <w:gridCol w:w="2023"/>
      </w:tblGrid>
      <w:tr w:rsidR="00CB28DF" w:rsidRPr="00EA6E11" w:rsidTr="00DC5B83">
        <w:tc>
          <w:tcPr>
            <w:tcW w:w="720" w:type="dxa"/>
          </w:tcPr>
          <w:p w:rsidR="00CB28DF" w:rsidRPr="00EA6E11" w:rsidRDefault="00CB28DF" w:rsidP="00222E8A">
            <w:pPr>
              <w:jc w:val="center"/>
              <w:rPr>
                <w:b/>
                <w:sz w:val="23"/>
                <w:szCs w:val="23"/>
              </w:rPr>
            </w:pPr>
            <w:r w:rsidRPr="00EA6E11">
              <w:rPr>
                <w:b/>
                <w:sz w:val="23"/>
                <w:szCs w:val="23"/>
              </w:rPr>
              <w:t>No</w:t>
            </w:r>
          </w:p>
        </w:tc>
        <w:tc>
          <w:tcPr>
            <w:tcW w:w="3418" w:type="dxa"/>
          </w:tcPr>
          <w:p w:rsidR="00CB28DF" w:rsidRPr="00EA6E11" w:rsidRDefault="00CB28DF" w:rsidP="00222E8A">
            <w:pPr>
              <w:jc w:val="center"/>
              <w:rPr>
                <w:b/>
                <w:sz w:val="23"/>
                <w:szCs w:val="23"/>
              </w:rPr>
            </w:pPr>
            <w:r w:rsidRPr="00EA6E11">
              <w:rPr>
                <w:b/>
                <w:sz w:val="23"/>
                <w:szCs w:val="23"/>
              </w:rPr>
              <w:t>Jenis Pekerjaan</w:t>
            </w:r>
          </w:p>
        </w:tc>
        <w:tc>
          <w:tcPr>
            <w:tcW w:w="2023" w:type="dxa"/>
          </w:tcPr>
          <w:p w:rsidR="00CB28DF" w:rsidRPr="00EA6E11" w:rsidRDefault="00CB28DF" w:rsidP="00222E8A">
            <w:pPr>
              <w:jc w:val="center"/>
              <w:rPr>
                <w:b/>
                <w:sz w:val="23"/>
                <w:szCs w:val="23"/>
              </w:rPr>
            </w:pPr>
            <w:r w:rsidRPr="00EA6E11">
              <w:rPr>
                <w:b/>
                <w:sz w:val="23"/>
                <w:szCs w:val="23"/>
              </w:rPr>
              <w:t>Jumlah</w:t>
            </w:r>
          </w:p>
        </w:tc>
      </w:tr>
      <w:tr w:rsidR="00CB28DF" w:rsidRPr="00EA6E11" w:rsidTr="00DC5B83">
        <w:tc>
          <w:tcPr>
            <w:tcW w:w="720" w:type="dxa"/>
          </w:tcPr>
          <w:p w:rsidR="00CB28DF" w:rsidRPr="00EA6E11" w:rsidRDefault="00CB28DF" w:rsidP="00222E8A">
            <w:pPr>
              <w:jc w:val="center"/>
              <w:rPr>
                <w:sz w:val="23"/>
                <w:szCs w:val="23"/>
              </w:rPr>
            </w:pPr>
            <w:r w:rsidRPr="00EA6E11">
              <w:rPr>
                <w:sz w:val="23"/>
                <w:szCs w:val="23"/>
              </w:rPr>
              <w:t>1</w:t>
            </w:r>
          </w:p>
        </w:tc>
        <w:tc>
          <w:tcPr>
            <w:tcW w:w="3418" w:type="dxa"/>
          </w:tcPr>
          <w:p w:rsidR="00CB28DF" w:rsidRPr="00EA6E11" w:rsidRDefault="00CB28DF" w:rsidP="00222E8A">
            <w:pPr>
              <w:jc w:val="center"/>
              <w:rPr>
                <w:sz w:val="23"/>
                <w:szCs w:val="23"/>
              </w:rPr>
            </w:pPr>
            <w:r w:rsidRPr="00EA6E11">
              <w:rPr>
                <w:sz w:val="23"/>
                <w:szCs w:val="23"/>
              </w:rPr>
              <w:t>Petani</w:t>
            </w:r>
          </w:p>
        </w:tc>
        <w:tc>
          <w:tcPr>
            <w:tcW w:w="2023" w:type="dxa"/>
          </w:tcPr>
          <w:p w:rsidR="00CB28DF" w:rsidRPr="00EA6E11" w:rsidRDefault="002333FD" w:rsidP="00222E8A">
            <w:pPr>
              <w:jc w:val="center"/>
              <w:rPr>
                <w:sz w:val="23"/>
                <w:szCs w:val="23"/>
              </w:rPr>
            </w:pPr>
            <w:r w:rsidRPr="00EA6E11">
              <w:rPr>
                <w:sz w:val="23"/>
                <w:szCs w:val="23"/>
              </w:rPr>
              <w:t>187</w:t>
            </w:r>
          </w:p>
        </w:tc>
      </w:tr>
      <w:tr w:rsidR="00CB28DF" w:rsidRPr="00EA6E11" w:rsidTr="00DC5B83">
        <w:tc>
          <w:tcPr>
            <w:tcW w:w="720" w:type="dxa"/>
          </w:tcPr>
          <w:p w:rsidR="00CB28DF" w:rsidRPr="00EA6E11" w:rsidRDefault="00CB28DF" w:rsidP="00222E8A">
            <w:pPr>
              <w:jc w:val="center"/>
              <w:rPr>
                <w:sz w:val="23"/>
                <w:szCs w:val="23"/>
              </w:rPr>
            </w:pPr>
            <w:r w:rsidRPr="00EA6E11">
              <w:rPr>
                <w:sz w:val="23"/>
                <w:szCs w:val="23"/>
              </w:rPr>
              <w:t>3</w:t>
            </w:r>
          </w:p>
        </w:tc>
        <w:tc>
          <w:tcPr>
            <w:tcW w:w="3418" w:type="dxa"/>
          </w:tcPr>
          <w:p w:rsidR="00CB28DF" w:rsidRPr="00EA6E11" w:rsidRDefault="00CB28DF" w:rsidP="00222E8A">
            <w:pPr>
              <w:jc w:val="center"/>
              <w:rPr>
                <w:sz w:val="23"/>
                <w:szCs w:val="23"/>
              </w:rPr>
            </w:pPr>
            <w:r w:rsidRPr="00EA6E11">
              <w:rPr>
                <w:sz w:val="23"/>
                <w:szCs w:val="23"/>
              </w:rPr>
              <w:t>Pegawai Negeri Sipil</w:t>
            </w:r>
          </w:p>
        </w:tc>
        <w:tc>
          <w:tcPr>
            <w:tcW w:w="2023" w:type="dxa"/>
          </w:tcPr>
          <w:p w:rsidR="00CB28DF" w:rsidRPr="00EA6E11" w:rsidRDefault="002333FD" w:rsidP="00222E8A">
            <w:pPr>
              <w:jc w:val="center"/>
              <w:rPr>
                <w:sz w:val="23"/>
                <w:szCs w:val="23"/>
              </w:rPr>
            </w:pPr>
            <w:r w:rsidRPr="00EA6E11">
              <w:rPr>
                <w:sz w:val="23"/>
                <w:szCs w:val="23"/>
              </w:rPr>
              <w:t>41</w:t>
            </w:r>
          </w:p>
        </w:tc>
      </w:tr>
      <w:tr w:rsidR="00CB28DF" w:rsidRPr="00EA6E11" w:rsidTr="00DC5B83">
        <w:tc>
          <w:tcPr>
            <w:tcW w:w="720" w:type="dxa"/>
          </w:tcPr>
          <w:p w:rsidR="00CB28DF" w:rsidRPr="00EA6E11" w:rsidRDefault="00CB28DF" w:rsidP="00222E8A">
            <w:pPr>
              <w:jc w:val="center"/>
              <w:rPr>
                <w:sz w:val="23"/>
                <w:szCs w:val="23"/>
              </w:rPr>
            </w:pPr>
            <w:r w:rsidRPr="00EA6E11">
              <w:rPr>
                <w:sz w:val="23"/>
                <w:szCs w:val="23"/>
              </w:rPr>
              <w:t>4</w:t>
            </w:r>
          </w:p>
        </w:tc>
        <w:tc>
          <w:tcPr>
            <w:tcW w:w="3418" w:type="dxa"/>
          </w:tcPr>
          <w:p w:rsidR="00CB28DF" w:rsidRPr="00EA6E11" w:rsidRDefault="00CB28DF" w:rsidP="00222E8A">
            <w:pPr>
              <w:jc w:val="center"/>
              <w:rPr>
                <w:sz w:val="23"/>
                <w:szCs w:val="23"/>
              </w:rPr>
            </w:pPr>
            <w:r w:rsidRPr="00EA6E11">
              <w:rPr>
                <w:sz w:val="23"/>
                <w:szCs w:val="23"/>
              </w:rPr>
              <w:t>Karyawan swasta</w:t>
            </w:r>
          </w:p>
        </w:tc>
        <w:tc>
          <w:tcPr>
            <w:tcW w:w="2023" w:type="dxa"/>
          </w:tcPr>
          <w:p w:rsidR="00CB28DF" w:rsidRPr="00EA6E11" w:rsidRDefault="00CB28DF" w:rsidP="00222E8A">
            <w:pPr>
              <w:jc w:val="center"/>
              <w:rPr>
                <w:sz w:val="23"/>
                <w:szCs w:val="23"/>
              </w:rPr>
            </w:pPr>
            <w:r w:rsidRPr="00EA6E11">
              <w:rPr>
                <w:sz w:val="23"/>
                <w:szCs w:val="23"/>
              </w:rPr>
              <w:t>2</w:t>
            </w:r>
            <w:r w:rsidR="002333FD" w:rsidRPr="00EA6E11">
              <w:rPr>
                <w:sz w:val="23"/>
                <w:szCs w:val="23"/>
              </w:rPr>
              <w:t>38</w:t>
            </w:r>
          </w:p>
        </w:tc>
      </w:tr>
      <w:tr w:rsidR="00CB28DF" w:rsidRPr="00EA6E11" w:rsidTr="00DC5B83">
        <w:tc>
          <w:tcPr>
            <w:tcW w:w="720" w:type="dxa"/>
          </w:tcPr>
          <w:p w:rsidR="00CB28DF" w:rsidRPr="00EA6E11" w:rsidRDefault="00CB28DF" w:rsidP="00222E8A">
            <w:pPr>
              <w:jc w:val="center"/>
              <w:rPr>
                <w:sz w:val="23"/>
                <w:szCs w:val="23"/>
              </w:rPr>
            </w:pPr>
            <w:r w:rsidRPr="00EA6E11">
              <w:rPr>
                <w:sz w:val="23"/>
                <w:szCs w:val="23"/>
              </w:rPr>
              <w:t>5</w:t>
            </w:r>
          </w:p>
        </w:tc>
        <w:tc>
          <w:tcPr>
            <w:tcW w:w="3418" w:type="dxa"/>
          </w:tcPr>
          <w:p w:rsidR="00CB28DF" w:rsidRPr="00EA6E11" w:rsidRDefault="00CB28DF" w:rsidP="00222E8A">
            <w:pPr>
              <w:jc w:val="center"/>
              <w:rPr>
                <w:sz w:val="23"/>
                <w:szCs w:val="23"/>
              </w:rPr>
            </w:pPr>
            <w:r w:rsidRPr="00EA6E11">
              <w:rPr>
                <w:sz w:val="23"/>
                <w:szCs w:val="23"/>
              </w:rPr>
              <w:t xml:space="preserve">Pedagang </w:t>
            </w:r>
          </w:p>
        </w:tc>
        <w:tc>
          <w:tcPr>
            <w:tcW w:w="2023" w:type="dxa"/>
          </w:tcPr>
          <w:p w:rsidR="00CB28DF" w:rsidRPr="00EA6E11" w:rsidRDefault="002333FD" w:rsidP="00222E8A">
            <w:pPr>
              <w:jc w:val="center"/>
              <w:rPr>
                <w:sz w:val="23"/>
                <w:szCs w:val="23"/>
              </w:rPr>
            </w:pPr>
            <w:r w:rsidRPr="00EA6E11">
              <w:rPr>
                <w:sz w:val="23"/>
                <w:szCs w:val="23"/>
              </w:rPr>
              <w:t>30</w:t>
            </w:r>
          </w:p>
        </w:tc>
      </w:tr>
      <w:tr w:rsidR="00CB28DF" w:rsidRPr="00EA6E11" w:rsidTr="00DC5B83">
        <w:tc>
          <w:tcPr>
            <w:tcW w:w="720" w:type="dxa"/>
          </w:tcPr>
          <w:p w:rsidR="00CB28DF" w:rsidRPr="00EA6E11" w:rsidRDefault="00CB28DF" w:rsidP="00222E8A">
            <w:pPr>
              <w:jc w:val="center"/>
              <w:rPr>
                <w:sz w:val="23"/>
                <w:szCs w:val="23"/>
              </w:rPr>
            </w:pPr>
            <w:r w:rsidRPr="00EA6E11">
              <w:rPr>
                <w:sz w:val="23"/>
                <w:szCs w:val="23"/>
              </w:rPr>
              <w:t>7</w:t>
            </w:r>
          </w:p>
        </w:tc>
        <w:tc>
          <w:tcPr>
            <w:tcW w:w="3418" w:type="dxa"/>
          </w:tcPr>
          <w:p w:rsidR="00CB28DF" w:rsidRPr="00EA6E11" w:rsidRDefault="00CB28DF" w:rsidP="00222E8A">
            <w:pPr>
              <w:jc w:val="center"/>
              <w:rPr>
                <w:sz w:val="23"/>
                <w:szCs w:val="23"/>
              </w:rPr>
            </w:pPr>
            <w:r w:rsidRPr="00EA6E11">
              <w:rPr>
                <w:sz w:val="23"/>
                <w:szCs w:val="23"/>
              </w:rPr>
              <w:t>Nelayan</w:t>
            </w:r>
          </w:p>
        </w:tc>
        <w:tc>
          <w:tcPr>
            <w:tcW w:w="2023" w:type="dxa"/>
          </w:tcPr>
          <w:p w:rsidR="00CB28DF" w:rsidRPr="00EA6E11" w:rsidRDefault="002333FD" w:rsidP="00222E8A">
            <w:pPr>
              <w:jc w:val="center"/>
              <w:rPr>
                <w:sz w:val="23"/>
                <w:szCs w:val="23"/>
              </w:rPr>
            </w:pPr>
            <w:r w:rsidRPr="00EA6E11">
              <w:rPr>
                <w:sz w:val="23"/>
                <w:szCs w:val="23"/>
              </w:rPr>
              <w:t>28</w:t>
            </w:r>
          </w:p>
        </w:tc>
      </w:tr>
      <w:tr w:rsidR="00CB28DF" w:rsidRPr="00EA6E11" w:rsidTr="00DC5B83">
        <w:tc>
          <w:tcPr>
            <w:tcW w:w="720" w:type="dxa"/>
          </w:tcPr>
          <w:p w:rsidR="00CB28DF" w:rsidRPr="00EA6E11" w:rsidRDefault="00CB28DF" w:rsidP="00222E8A">
            <w:pPr>
              <w:jc w:val="center"/>
              <w:rPr>
                <w:sz w:val="23"/>
                <w:szCs w:val="23"/>
              </w:rPr>
            </w:pPr>
            <w:r w:rsidRPr="00EA6E11">
              <w:rPr>
                <w:sz w:val="23"/>
                <w:szCs w:val="23"/>
              </w:rPr>
              <w:t>10</w:t>
            </w:r>
          </w:p>
        </w:tc>
        <w:tc>
          <w:tcPr>
            <w:tcW w:w="3418" w:type="dxa"/>
          </w:tcPr>
          <w:p w:rsidR="00CB28DF" w:rsidRPr="00EA6E11" w:rsidRDefault="002333FD" w:rsidP="00222E8A">
            <w:pPr>
              <w:jc w:val="center"/>
              <w:rPr>
                <w:sz w:val="23"/>
                <w:szCs w:val="23"/>
              </w:rPr>
            </w:pPr>
            <w:r w:rsidRPr="00EA6E11">
              <w:rPr>
                <w:sz w:val="23"/>
                <w:szCs w:val="23"/>
              </w:rPr>
              <w:t>Peternak</w:t>
            </w:r>
          </w:p>
        </w:tc>
        <w:tc>
          <w:tcPr>
            <w:tcW w:w="2023" w:type="dxa"/>
          </w:tcPr>
          <w:p w:rsidR="00CB28DF" w:rsidRPr="00EA6E11" w:rsidRDefault="002333FD" w:rsidP="00222E8A">
            <w:pPr>
              <w:jc w:val="center"/>
              <w:rPr>
                <w:sz w:val="23"/>
                <w:szCs w:val="23"/>
              </w:rPr>
            </w:pPr>
            <w:r w:rsidRPr="00EA6E11">
              <w:rPr>
                <w:sz w:val="23"/>
                <w:szCs w:val="23"/>
              </w:rPr>
              <w:t>172</w:t>
            </w:r>
          </w:p>
        </w:tc>
      </w:tr>
      <w:tr w:rsidR="00CB28DF" w:rsidRPr="00EA6E11" w:rsidTr="00DC5B83">
        <w:tc>
          <w:tcPr>
            <w:tcW w:w="4138" w:type="dxa"/>
            <w:gridSpan w:val="2"/>
          </w:tcPr>
          <w:p w:rsidR="00CB28DF" w:rsidRPr="00EA6E11" w:rsidRDefault="00CB28DF" w:rsidP="00222E8A">
            <w:pPr>
              <w:jc w:val="center"/>
              <w:rPr>
                <w:b/>
                <w:sz w:val="23"/>
                <w:szCs w:val="23"/>
              </w:rPr>
            </w:pPr>
            <w:r w:rsidRPr="00EA6E11">
              <w:rPr>
                <w:b/>
                <w:sz w:val="23"/>
                <w:szCs w:val="23"/>
              </w:rPr>
              <w:t>Jumlah</w:t>
            </w:r>
          </w:p>
        </w:tc>
        <w:tc>
          <w:tcPr>
            <w:tcW w:w="2023" w:type="dxa"/>
          </w:tcPr>
          <w:p w:rsidR="00CB28DF" w:rsidRPr="00EA6E11" w:rsidRDefault="002333FD" w:rsidP="00222E8A">
            <w:pPr>
              <w:jc w:val="center"/>
              <w:rPr>
                <w:b/>
                <w:sz w:val="23"/>
                <w:szCs w:val="23"/>
              </w:rPr>
            </w:pPr>
            <w:r w:rsidRPr="00EA6E11">
              <w:rPr>
                <w:b/>
                <w:sz w:val="23"/>
                <w:szCs w:val="23"/>
              </w:rPr>
              <w:t>696</w:t>
            </w:r>
          </w:p>
        </w:tc>
      </w:tr>
    </w:tbl>
    <w:p w:rsidR="0058641B" w:rsidRDefault="00CB28DF" w:rsidP="0058641B">
      <w:pPr>
        <w:autoSpaceDE w:val="0"/>
        <w:autoSpaceDN w:val="0"/>
        <w:adjustRightInd w:val="0"/>
        <w:jc w:val="both"/>
        <w:rPr>
          <w:i/>
          <w:sz w:val="23"/>
          <w:szCs w:val="23"/>
        </w:rPr>
      </w:pPr>
      <w:r w:rsidRPr="00EA6E11">
        <w:rPr>
          <w:i/>
          <w:sz w:val="23"/>
          <w:szCs w:val="23"/>
          <w:lang w:val="id-ID"/>
        </w:rPr>
        <w:tab/>
      </w:r>
      <w:r w:rsidRPr="00EA6E11">
        <w:rPr>
          <w:i/>
          <w:sz w:val="23"/>
          <w:szCs w:val="23"/>
          <w:lang w:val="id-ID"/>
        </w:rPr>
        <w:tab/>
      </w:r>
      <w:proofErr w:type="gramStart"/>
      <w:r w:rsidRPr="00EA6E11">
        <w:rPr>
          <w:i/>
          <w:sz w:val="23"/>
          <w:szCs w:val="23"/>
        </w:rPr>
        <w:t>Sumber :</w:t>
      </w:r>
      <w:proofErr w:type="gramEnd"/>
      <w:r w:rsidRPr="00EA6E11">
        <w:rPr>
          <w:i/>
          <w:sz w:val="23"/>
          <w:szCs w:val="23"/>
        </w:rPr>
        <w:t xml:space="preserve"> Diolah dari Hasil Penelitian</w:t>
      </w:r>
      <w:r w:rsidR="0058641B" w:rsidRPr="00EA6E11">
        <w:rPr>
          <w:i/>
          <w:sz w:val="23"/>
          <w:szCs w:val="23"/>
        </w:rPr>
        <w:t xml:space="preserve"> </w:t>
      </w:r>
    </w:p>
    <w:p w:rsidR="00F8054E" w:rsidRPr="00EA6E11" w:rsidRDefault="00F8054E" w:rsidP="0058641B">
      <w:pPr>
        <w:autoSpaceDE w:val="0"/>
        <w:autoSpaceDN w:val="0"/>
        <w:adjustRightInd w:val="0"/>
        <w:jc w:val="both"/>
        <w:rPr>
          <w:i/>
          <w:sz w:val="23"/>
          <w:szCs w:val="23"/>
        </w:rPr>
      </w:pPr>
    </w:p>
    <w:p w:rsidR="0058641B" w:rsidRPr="00EA6E11" w:rsidRDefault="0058641B" w:rsidP="0058641B">
      <w:pPr>
        <w:autoSpaceDE w:val="0"/>
        <w:autoSpaceDN w:val="0"/>
        <w:adjustRightInd w:val="0"/>
        <w:jc w:val="both"/>
        <w:rPr>
          <w:i/>
          <w:sz w:val="23"/>
          <w:szCs w:val="23"/>
          <w:lang w:val="id-ID"/>
        </w:rPr>
      </w:pPr>
      <w:r w:rsidRPr="00EA6E11">
        <w:rPr>
          <w:b/>
          <w:i/>
          <w:sz w:val="23"/>
          <w:szCs w:val="23"/>
        </w:rPr>
        <w:t>4.2</w:t>
      </w:r>
      <w:r w:rsidRPr="00EA6E11">
        <w:rPr>
          <w:i/>
          <w:sz w:val="23"/>
          <w:szCs w:val="23"/>
        </w:rPr>
        <w:t xml:space="preserve"> </w:t>
      </w:r>
      <w:r w:rsidR="00CB28DF" w:rsidRPr="00EA6E11">
        <w:rPr>
          <w:b/>
          <w:i/>
          <w:sz w:val="23"/>
          <w:szCs w:val="23"/>
        </w:rPr>
        <w:t>Pembahasan hasil penelitian</w:t>
      </w:r>
    </w:p>
    <w:p w:rsidR="00572F14" w:rsidRPr="00EA6E11" w:rsidRDefault="0058641B" w:rsidP="0058641B">
      <w:pPr>
        <w:autoSpaceDE w:val="0"/>
        <w:autoSpaceDN w:val="0"/>
        <w:adjustRightInd w:val="0"/>
        <w:jc w:val="both"/>
        <w:rPr>
          <w:b/>
          <w:i/>
          <w:sz w:val="23"/>
          <w:szCs w:val="23"/>
        </w:rPr>
      </w:pPr>
      <w:r w:rsidRPr="00EA6E11">
        <w:rPr>
          <w:b/>
          <w:i/>
          <w:sz w:val="23"/>
          <w:szCs w:val="23"/>
        </w:rPr>
        <w:t xml:space="preserve">4.2.1 </w:t>
      </w:r>
      <w:r w:rsidR="002D100F" w:rsidRPr="00EA6E11">
        <w:rPr>
          <w:b/>
          <w:i/>
          <w:sz w:val="23"/>
          <w:szCs w:val="23"/>
        </w:rPr>
        <w:t xml:space="preserve">Pelaksanaan Pelayanan Perusahaan Daerah Air Minum (PDAM) </w:t>
      </w:r>
    </w:p>
    <w:p w:rsidR="0058641B" w:rsidRPr="00EA6E11" w:rsidRDefault="0058641B" w:rsidP="0058641B">
      <w:pPr>
        <w:autoSpaceDE w:val="0"/>
        <w:autoSpaceDN w:val="0"/>
        <w:adjustRightInd w:val="0"/>
        <w:jc w:val="both"/>
        <w:rPr>
          <w:b/>
          <w:sz w:val="23"/>
          <w:szCs w:val="23"/>
        </w:rPr>
      </w:pPr>
    </w:p>
    <w:p w:rsidR="0058641B" w:rsidRPr="00EA6E11" w:rsidRDefault="0058641B" w:rsidP="00222E8A">
      <w:pPr>
        <w:jc w:val="both"/>
        <w:rPr>
          <w:b/>
          <w:i/>
          <w:sz w:val="23"/>
          <w:szCs w:val="23"/>
        </w:rPr>
      </w:pPr>
      <w:r w:rsidRPr="00EA6E11">
        <w:rPr>
          <w:b/>
          <w:i/>
          <w:sz w:val="23"/>
          <w:szCs w:val="23"/>
        </w:rPr>
        <w:t xml:space="preserve">4.2.1.1 </w:t>
      </w:r>
      <w:r w:rsidR="00572F14" w:rsidRPr="00EA6E11">
        <w:rPr>
          <w:b/>
          <w:i/>
          <w:sz w:val="23"/>
          <w:szCs w:val="23"/>
        </w:rPr>
        <w:t>Pendistribusian Air PDAM</w:t>
      </w:r>
    </w:p>
    <w:p w:rsidR="00572F14" w:rsidRPr="00EA6E11" w:rsidRDefault="00572F14" w:rsidP="00222E8A">
      <w:pPr>
        <w:ind w:firstLine="720"/>
        <w:jc w:val="both"/>
        <w:rPr>
          <w:sz w:val="23"/>
          <w:szCs w:val="23"/>
        </w:rPr>
      </w:pPr>
      <w:proofErr w:type="gramStart"/>
      <w:r w:rsidRPr="00EA6E11">
        <w:rPr>
          <w:sz w:val="23"/>
          <w:szCs w:val="23"/>
        </w:rPr>
        <w:t>Dalam hal ini pelayanan pendistribusian air kerumah-rumah pelanggan masih kekurangan pasokan air untuk didistribusikan kerumah-rumah pelanggan.</w:t>
      </w:r>
      <w:proofErr w:type="gramEnd"/>
      <w:r w:rsidRPr="00EA6E11">
        <w:rPr>
          <w:sz w:val="23"/>
          <w:szCs w:val="23"/>
        </w:rPr>
        <w:t xml:space="preserve"> Hal ini disebabkan pemanfaatan sumber air </w:t>
      </w:r>
      <w:proofErr w:type="gramStart"/>
      <w:r w:rsidRPr="00EA6E11">
        <w:rPr>
          <w:sz w:val="23"/>
          <w:szCs w:val="23"/>
        </w:rPr>
        <w:t>baku</w:t>
      </w:r>
      <w:proofErr w:type="gramEnd"/>
      <w:r w:rsidRPr="00EA6E11">
        <w:rPr>
          <w:sz w:val="23"/>
          <w:szCs w:val="23"/>
        </w:rPr>
        <w:t xml:space="preserve"> hanya Sungai Merdeka saja. </w:t>
      </w:r>
      <w:proofErr w:type="gramStart"/>
      <w:r w:rsidRPr="00EA6E11">
        <w:rPr>
          <w:sz w:val="23"/>
          <w:szCs w:val="23"/>
        </w:rPr>
        <w:t xml:space="preserve">Berdasarkan data-data dan hasil wawancara dengan pegawai PDAM dan </w:t>
      </w:r>
      <w:r w:rsidRPr="00EA6E11">
        <w:rPr>
          <w:sz w:val="23"/>
          <w:szCs w:val="23"/>
        </w:rPr>
        <w:lastRenderedPageBreak/>
        <w:t>pelanggan PDAM bahwa air yang dialirkan seringkali keruh.</w:t>
      </w:r>
      <w:proofErr w:type="gramEnd"/>
      <w:r w:rsidRPr="00EA6E11">
        <w:rPr>
          <w:sz w:val="23"/>
          <w:szCs w:val="23"/>
        </w:rPr>
        <w:t xml:space="preserve"> </w:t>
      </w:r>
      <w:proofErr w:type="gramStart"/>
      <w:r w:rsidRPr="00EA6E11">
        <w:rPr>
          <w:sz w:val="23"/>
          <w:szCs w:val="23"/>
        </w:rPr>
        <w:t>Bahkan pendistribusian air tidak tentu waktu pengalirannya.</w:t>
      </w:r>
      <w:proofErr w:type="gramEnd"/>
      <w:r w:rsidRPr="00EA6E11">
        <w:rPr>
          <w:sz w:val="23"/>
          <w:szCs w:val="23"/>
        </w:rPr>
        <w:t xml:space="preserve"> Sehingga dapat disimpulkan bahwa pelayanan air bersih yang dialirkan PDAM masih kurang lancar sesuai ungkapan dari pelanggan dan kualitas air yang diproduksi oleh PDAM Samboja, menurut responden belum sesuai dengan standar air bersih, terkadang air yang diterima pelanggan berwarna dan berbau.</w:t>
      </w:r>
    </w:p>
    <w:p w:rsidR="00572F14" w:rsidRPr="00EA6E11" w:rsidRDefault="00572F14" w:rsidP="00222E8A">
      <w:pPr>
        <w:ind w:firstLine="720"/>
        <w:jc w:val="both"/>
        <w:rPr>
          <w:sz w:val="23"/>
          <w:szCs w:val="23"/>
        </w:rPr>
      </w:pPr>
    </w:p>
    <w:p w:rsidR="00572F14" w:rsidRPr="00EA6E11" w:rsidRDefault="0058641B" w:rsidP="00222E8A">
      <w:pPr>
        <w:jc w:val="both"/>
        <w:rPr>
          <w:b/>
          <w:i/>
          <w:sz w:val="23"/>
          <w:szCs w:val="23"/>
        </w:rPr>
      </w:pPr>
      <w:r w:rsidRPr="00EA6E11">
        <w:rPr>
          <w:b/>
          <w:i/>
          <w:sz w:val="23"/>
          <w:szCs w:val="23"/>
        </w:rPr>
        <w:t>4.2.1.</w:t>
      </w:r>
      <w:r w:rsidR="00572F14" w:rsidRPr="00EA6E11">
        <w:rPr>
          <w:b/>
          <w:i/>
          <w:sz w:val="23"/>
          <w:szCs w:val="23"/>
        </w:rPr>
        <w:t>2</w:t>
      </w:r>
      <w:proofErr w:type="gramStart"/>
      <w:r w:rsidR="00572F14" w:rsidRPr="00EA6E11">
        <w:rPr>
          <w:b/>
          <w:i/>
          <w:sz w:val="23"/>
          <w:szCs w:val="23"/>
        </w:rPr>
        <w:t>.  Pelayanan</w:t>
      </w:r>
      <w:proofErr w:type="gramEnd"/>
      <w:r w:rsidR="00572F14" w:rsidRPr="00EA6E11">
        <w:rPr>
          <w:b/>
          <w:i/>
          <w:sz w:val="23"/>
          <w:szCs w:val="23"/>
        </w:rPr>
        <w:t xml:space="preserve"> Penanganan Gangguan </w:t>
      </w:r>
    </w:p>
    <w:p w:rsidR="00572F14" w:rsidRPr="00EA6E11" w:rsidRDefault="00572F14" w:rsidP="00222E8A">
      <w:pPr>
        <w:ind w:firstLine="720"/>
        <w:jc w:val="both"/>
        <w:rPr>
          <w:sz w:val="23"/>
          <w:szCs w:val="23"/>
        </w:rPr>
      </w:pPr>
      <w:r w:rsidRPr="00EA6E11">
        <w:rPr>
          <w:sz w:val="23"/>
          <w:szCs w:val="23"/>
        </w:rPr>
        <w:t xml:space="preserve">Penanganan gangguan dilakukan oleh pihak PDAM kurang cepat, pelanggan yang melaporkan keluhannya mengenai kerusakan pipa atau lainnya masih harus menunggu 2 atau 3 hari untuk dilayani karena perlengkapan stok pipa di gudang terkadang habis dan harus menunggu sampai pesanan datang. </w:t>
      </w:r>
      <w:proofErr w:type="gramStart"/>
      <w:r w:rsidRPr="00EA6E11">
        <w:rPr>
          <w:sz w:val="23"/>
          <w:szCs w:val="23"/>
        </w:rPr>
        <w:t>Menurut hasil pengamatan penulis bahwa untuk biaya dan waktu penyelesaian gangguan tidak dapat ditentukan dengan jelas.</w:t>
      </w:r>
      <w:proofErr w:type="gramEnd"/>
      <w:r w:rsidRPr="00EA6E11">
        <w:rPr>
          <w:sz w:val="23"/>
          <w:szCs w:val="23"/>
        </w:rPr>
        <w:t xml:space="preserve"> </w:t>
      </w:r>
      <w:proofErr w:type="gramStart"/>
      <w:r w:rsidRPr="00EA6E11">
        <w:rPr>
          <w:sz w:val="23"/>
          <w:szCs w:val="23"/>
        </w:rPr>
        <w:t>Jika, tingkat kerusakan besar maka biayanya besar dan waktu penyelesaiannyapun lama.</w:t>
      </w:r>
      <w:proofErr w:type="gramEnd"/>
      <w:r w:rsidRPr="00EA6E11">
        <w:rPr>
          <w:sz w:val="23"/>
          <w:szCs w:val="23"/>
        </w:rPr>
        <w:t xml:space="preserve"> </w:t>
      </w:r>
      <w:proofErr w:type="gramStart"/>
      <w:r w:rsidRPr="00EA6E11">
        <w:rPr>
          <w:sz w:val="23"/>
          <w:szCs w:val="23"/>
        </w:rPr>
        <w:t>Jika, tingkat kerusakannya kecil maka biayanya kecil dan waktu penyelesaiannya bisa 1 hari selesai.</w:t>
      </w:r>
      <w:proofErr w:type="gramEnd"/>
    </w:p>
    <w:p w:rsidR="00572F14" w:rsidRPr="00EA6E11" w:rsidRDefault="00572F14" w:rsidP="00222E8A">
      <w:pPr>
        <w:ind w:firstLine="720"/>
        <w:jc w:val="both"/>
        <w:rPr>
          <w:sz w:val="23"/>
          <w:szCs w:val="23"/>
        </w:rPr>
      </w:pPr>
    </w:p>
    <w:p w:rsidR="00572F14" w:rsidRPr="00EA6E11" w:rsidRDefault="0058641B" w:rsidP="00222E8A">
      <w:pPr>
        <w:jc w:val="both"/>
        <w:rPr>
          <w:b/>
          <w:i/>
          <w:sz w:val="23"/>
          <w:szCs w:val="23"/>
        </w:rPr>
      </w:pPr>
      <w:r w:rsidRPr="00EA6E11">
        <w:rPr>
          <w:b/>
          <w:i/>
          <w:sz w:val="23"/>
          <w:szCs w:val="23"/>
        </w:rPr>
        <w:t>4.2.1.</w:t>
      </w:r>
      <w:r w:rsidR="00572F14" w:rsidRPr="00EA6E11">
        <w:rPr>
          <w:b/>
          <w:i/>
          <w:sz w:val="23"/>
          <w:szCs w:val="23"/>
        </w:rPr>
        <w:t>3.</w:t>
      </w:r>
      <w:r w:rsidR="00572F14" w:rsidRPr="00EA6E11">
        <w:rPr>
          <w:sz w:val="23"/>
          <w:szCs w:val="23"/>
        </w:rPr>
        <w:t xml:space="preserve"> </w:t>
      </w:r>
      <w:r w:rsidR="00572F14" w:rsidRPr="00EA6E11">
        <w:rPr>
          <w:b/>
          <w:i/>
          <w:sz w:val="23"/>
          <w:szCs w:val="23"/>
        </w:rPr>
        <w:t>Pelayanan Pembayaran Rekening Tagihan di Loket Kantor PDAM</w:t>
      </w:r>
    </w:p>
    <w:p w:rsidR="00FA751B" w:rsidRPr="00EA6E11" w:rsidRDefault="00572F14" w:rsidP="00FA751B">
      <w:pPr>
        <w:ind w:firstLine="720"/>
        <w:jc w:val="both"/>
        <w:rPr>
          <w:sz w:val="23"/>
          <w:szCs w:val="23"/>
        </w:rPr>
      </w:pPr>
      <w:r w:rsidRPr="00EA6E11">
        <w:rPr>
          <w:sz w:val="23"/>
          <w:szCs w:val="23"/>
        </w:rPr>
        <w:t xml:space="preserve">Keramahan sikap pegawai dalam proses pembayaran rekening diloket pembayaran dirasakan cukup ramah, namun dalam pelaksanaan pelayanannya kurang efektif dan efesien. </w:t>
      </w:r>
      <w:proofErr w:type="gramStart"/>
      <w:r w:rsidRPr="00EA6E11">
        <w:rPr>
          <w:sz w:val="23"/>
          <w:szCs w:val="23"/>
        </w:rPr>
        <w:t>Hal ini dikarenakan kebiasaan pelanggan yang membayar setiap pertengahan bulan secara bersamaan, sedangkan pegawai yang melayani diloket pembayaran hanya 2 orang dengan sistem pembayaran yang manual.</w:t>
      </w:r>
      <w:proofErr w:type="gramEnd"/>
      <w:r w:rsidRPr="00EA6E11">
        <w:rPr>
          <w:sz w:val="23"/>
          <w:szCs w:val="23"/>
        </w:rPr>
        <w:t xml:space="preserve"> </w:t>
      </w:r>
      <w:proofErr w:type="gramStart"/>
      <w:r w:rsidRPr="00EA6E11">
        <w:rPr>
          <w:sz w:val="23"/>
          <w:szCs w:val="23"/>
        </w:rPr>
        <w:t>Hal ini menyebabkan antrian yang panjang di loket setiap waktu pembayaran.</w:t>
      </w:r>
      <w:proofErr w:type="gramEnd"/>
    </w:p>
    <w:p w:rsidR="00FA751B" w:rsidRPr="00EA6E11" w:rsidRDefault="00FA751B" w:rsidP="00FA751B">
      <w:pPr>
        <w:ind w:firstLine="720"/>
        <w:jc w:val="both"/>
        <w:rPr>
          <w:sz w:val="23"/>
          <w:szCs w:val="23"/>
        </w:rPr>
      </w:pPr>
    </w:p>
    <w:p w:rsidR="00572F14" w:rsidRPr="00EA6E11" w:rsidRDefault="0058641B" w:rsidP="00FA751B">
      <w:pPr>
        <w:jc w:val="both"/>
        <w:rPr>
          <w:sz w:val="23"/>
          <w:szCs w:val="23"/>
        </w:rPr>
      </w:pPr>
      <w:r w:rsidRPr="00EA6E11">
        <w:rPr>
          <w:b/>
          <w:i/>
          <w:sz w:val="23"/>
          <w:szCs w:val="23"/>
        </w:rPr>
        <w:t>4.2.1.</w:t>
      </w:r>
      <w:r w:rsidR="00FA751B" w:rsidRPr="00EA6E11">
        <w:rPr>
          <w:b/>
          <w:i/>
          <w:sz w:val="23"/>
          <w:szCs w:val="23"/>
        </w:rPr>
        <w:t>4</w:t>
      </w:r>
      <w:r w:rsidR="00FA751B" w:rsidRPr="00EA6E11">
        <w:rPr>
          <w:sz w:val="23"/>
          <w:szCs w:val="23"/>
        </w:rPr>
        <w:t xml:space="preserve">. </w:t>
      </w:r>
      <w:r w:rsidR="00572F14" w:rsidRPr="00EA6E11">
        <w:rPr>
          <w:b/>
          <w:i/>
          <w:sz w:val="23"/>
          <w:szCs w:val="23"/>
        </w:rPr>
        <w:t>Pemasangan Sambungan Baru</w:t>
      </w:r>
    </w:p>
    <w:p w:rsidR="00572F14" w:rsidRPr="00EA6E11" w:rsidRDefault="00572F14" w:rsidP="00222E8A">
      <w:pPr>
        <w:ind w:firstLine="720"/>
        <w:jc w:val="both"/>
        <w:rPr>
          <w:sz w:val="23"/>
          <w:szCs w:val="23"/>
        </w:rPr>
      </w:pPr>
      <w:proofErr w:type="gramStart"/>
      <w:r w:rsidRPr="00EA6E11">
        <w:rPr>
          <w:sz w:val="23"/>
          <w:szCs w:val="23"/>
        </w:rPr>
        <w:t>Mengenai pelaksanaan pemasangan baru harus melalui mekanisme yang ada atau jalur-jalur tertentu yang memerlukan waktu yang lama dari pengisian formulir untuk menjadi pelanggan sampai pengecekan lokasi, serta penyelesaian administrasi.</w:t>
      </w:r>
      <w:proofErr w:type="gramEnd"/>
      <w:r w:rsidRPr="00EA6E11">
        <w:rPr>
          <w:sz w:val="23"/>
          <w:szCs w:val="23"/>
        </w:rPr>
        <w:t xml:space="preserve"> </w:t>
      </w:r>
      <w:proofErr w:type="gramStart"/>
      <w:r w:rsidRPr="00EA6E11">
        <w:rPr>
          <w:sz w:val="23"/>
          <w:szCs w:val="23"/>
        </w:rPr>
        <w:t>Kejelasan dalam pemasangan baru yang dimaksud adalah kejelasan mengenai biaya pemasangan yang sudah ditetapkan oleh pihak PDAM.</w:t>
      </w:r>
      <w:proofErr w:type="gramEnd"/>
      <w:r w:rsidRPr="00EA6E11">
        <w:rPr>
          <w:sz w:val="23"/>
          <w:szCs w:val="23"/>
        </w:rPr>
        <w:t xml:space="preserve"> </w:t>
      </w:r>
      <w:proofErr w:type="gramStart"/>
      <w:r w:rsidRPr="00EA6E11">
        <w:rPr>
          <w:sz w:val="23"/>
          <w:szCs w:val="23"/>
        </w:rPr>
        <w:t>Waktu penyelesaian pemasangan meteran dan pipa-pipa tidak dapat dipastikan karena terkadang mundur dari jadwal yang ditentukan.</w:t>
      </w:r>
      <w:proofErr w:type="gramEnd"/>
    </w:p>
    <w:p w:rsidR="00572F14" w:rsidRPr="00EA6E11" w:rsidRDefault="00572F14" w:rsidP="00222E8A">
      <w:pPr>
        <w:jc w:val="both"/>
        <w:rPr>
          <w:sz w:val="23"/>
          <w:szCs w:val="23"/>
        </w:rPr>
      </w:pPr>
    </w:p>
    <w:p w:rsidR="00572F14" w:rsidRPr="00EA6E11" w:rsidRDefault="00572F14" w:rsidP="0058641B">
      <w:pPr>
        <w:pStyle w:val="ListParagraph"/>
        <w:numPr>
          <w:ilvl w:val="1"/>
          <w:numId w:val="37"/>
        </w:numPr>
        <w:ind w:left="360"/>
        <w:jc w:val="both"/>
        <w:rPr>
          <w:rFonts w:ascii="Times New Roman" w:hAnsi="Times New Roman"/>
          <w:b/>
          <w:i/>
          <w:sz w:val="23"/>
          <w:szCs w:val="23"/>
        </w:rPr>
      </w:pPr>
      <w:r w:rsidRPr="00EA6E11">
        <w:rPr>
          <w:rFonts w:ascii="Times New Roman" w:hAnsi="Times New Roman"/>
          <w:b/>
          <w:i/>
          <w:sz w:val="23"/>
          <w:szCs w:val="23"/>
        </w:rPr>
        <w:t>Faktor Penghambat Pelaksanaan Pelayanan PDAM</w:t>
      </w:r>
    </w:p>
    <w:p w:rsidR="00572F14" w:rsidRPr="00EA6E11" w:rsidRDefault="0058641B" w:rsidP="0058641B">
      <w:pPr>
        <w:jc w:val="both"/>
        <w:rPr>
          <w:b/>
          <w:i/>
          <w:sz w:val="23"/>
          <w:szCs w:val="23"/>
        </w:rPr>
      </w:pPr>
      <w:r w:rsidRPr="00EA6E11">
        <w:rPr>
          <w:b/>
          <w:i/>
          <w:sz w:val="23"/>
          <w:szCs w:val="23"/>
        </w:rPr>
        <w:t xml:space="preserve">4.3.1 </w:t>
      </w:r>
      <w:r w:rsidR="00572F14" w:rsidRPr="00EA6E11">
        <w:rPr>
          <w:b/>
          <w:i/>
          <w:sz w:val="23"/>
          <w:szCs w:val="23"/>
        </w:rPr>
        <w:t xml:space="preserve">Faktor penghambat internal </w:t>
      </w:r>
    </w:p>
    <w:p w:rsidR="00572F14" w:rsidRPr="00EA6E11" w:rsidRDefault="00572F14" w:rsidP="00222E8A">
      <w:pPr>
        <w:ind w:firstLine="720"/>
        <w:jc w:val="both"/>
        <w:rPr>
          <w:sz w:val="23"/>
          <w:szCs w:val="23"/>
        </w:rPr>
      </w:pPr>
      <w:r w:rsidRPr="00EA6E11">
        <w:rPr>
          <w:sz w:val="23"/>
          <w:szCs w:val="23"/>
        </w:rPr>
        <w:t xml:space="preserve">Pada poin penghambat internal dalam hal pelayanan PDAM kepada pelanggan yakni, kurangnya sumber air </w:t>
      </w:r>
      <w:proofErr w:type="gramStart"/>
      <w:r w:rsidRPr="00EA6E11">
        <w:rPr>
          <w:sz w:val="23"/>
          <w:szCs w:val="23"/>
        </w:rPr>
        <w:t>baku</w:t>
      </w:r>
      <w:proofErr w:type="gramEnd"/>
      <w:r w:rsidRPr="00EA6E11">
        <w:rPr>
          <w:sz w:val="23"/>
          <w:szCs w:val="23"/>
        </w:rPr>
        <w:t>, pipa distribusi yang sudah tua, kuragnya pegawai, hal ini menjadi faktor penghambat internal.</w:t>
      </w:r>
    </w:p>
    <w:p w:rsidR="0058641B" w:rsidRDefault="0058641B" w:rsidP="00222E8A">
      <w:pPr>
        <w:ind w:firstLine="720"/>
        <w:jc w:val="both"/>
        <w:rPr>
          <w:sz w:val="23"/>
          <w:szCs w:val="23"/>
        </w:rPr>
      </w:pPr>
    </w:p>
    <w:p w:rsidR="0037384C" w:rsidRPr="00EA6E11" w:rsidRDefault="0037384C" w:rsidP="00222E8A">
      <w:pPr>
        <w:ind w:firstLine="720"/>
        <w:jc w:val="both"/>
        <w:rPr>
          <w:sz w:val="23"/>
          <w:szCs w:val="23"/>
        </w:rPr>
      </w:pPr>
    </w:p>
    <w:p w:rsidR="00572F14" w:rsidRPr="00EA6E11" w:rsidRDefault="0058641B" w:rsidP="0058641B">
      <w:pPr>
        <w:jc w:val="both"/>
        <w:rPr>
          <w:b/>
          <w:i/>
          <w:sz w:val="23"/>
          <w:szCs w:val="23"/>
        </w:rPr>
      </w:pPr>
      <w:r w:rsidRPr="00EA6E11">
        <w:rPr>
          <w:b/>
          <w:i/>
          <w:sz w:val="23"/>
          <w:szCs w:val="23"/>
        </w:rPr>
        <w:lastRenderedPageBreak/>
        <w:t>4.3.2</w:t>
      </w:r>
      <w:r w:rsidR="0037384C">
        <w:rPr>
          <w:b/>
          <w:i/>
          <w:sz w:val="23"/>
          <w:szCs w:val="23"/>
        </w:rPr>
        <w:t xml:space="preserve"> </w:t>
      </w:r>
      <w:r w:rsidR="00572F14" w:rsidRPr="00EA6E11">
        <w:rPr>
          <w:b/>
          <w:i/>
          <w:sz w:val="23"/>
          <w:szCs w:val="23"/>
        </w:rPr>
        <w:t>Faktor penghambat eksternal</w:t>
      </w:r>
    </w:p>
    <w:p w:rsidR="00572F14" w:rsidRPr="00EA6E11" w:rsidRDefault="00572F14" w:rsidP="00222E8A">
      <w:pPr>
        <w:ind w:firstLine="720"/>
        <w:jc w:val="both"/>
        <w:rPr>
          <w:sz w:val="23"/>
          <w:szCs w:val="23"/>
        </w:rPr>
      </w:pPr>
      <w:r w:rsidRPr="00EA6E11">
        <w:rPr>
          <w:sz w:val="23"/>
          <w:szCs w:val="23"/>
        </w:rPr>
        <w:t>Dari hasil penelitian ini diketahui faktor penghambat eksternal yang yang ada yaitu dari segi faktor alam yang kadang kala kemarau sehingga mempengaruhi jumlah air baku yang digunakan PDAM untuk pasokan kepada pelanggan, kemudian penggunaan mesin hisap yang dapat merugikan pelanggan dan PDAM itu sendiri, pemadaman listrik oleh PLN juga turut andil dalam proses pelayanan, apalagi pada saat pembayaran rekening tagihan.</w:t>
      </w:r>
    </w:p>
    <w:p w:rsidR="00572F14" w:rsidRPr="00EA6E11" w:rsidRDefault="00572F14" w:rsidP="00222E8A">
      <w:pPr>
        <w:autoSpaceDE w:val="0"/>
        <w:autoSpaceDN w:val="0"/>
        <w:adjustRightInd w:val="0"/>
        <w:jc w:val="both"/>
        <w:rPr>
          <w:b/>
          <w:i/>
          <w:sz w:val="23"/>
          <w:szCs w:val="23"/>
        </w:rPr>
      </w:pPr>
    </w:p>
    <w:p w:rsidR="00FE5EFB" w:rsidRPr="00EA6E11" w:rsidRDefault="00FA751B" w:rsidP="00C96C19">
      <w:pPr>
        <w:pStyle w:val="ListParagraph"/>
        <w:numPr>
          <w:ilvl w:val="0"/>
          <w:numId w:val="37"/>
        </w:numPr>
        <w:spacing w:after="0" w:line="240" w:lineRule="auto"/>
        <w:ind w:left="360"/>
        <w:jc w:val="both"/>
        <w:rPr>
          <w:rFonts w:ascii="Times New Roman" w:hAnsi="Times New Roman"/>
          <w:b/>
          <w:i/>
          <w:sz w:val="23"/>
          <w:szCs w:val="23"/>
          <w:lang w:val="en-US"/>
        </w:rPr>
      </w:pPr>
      <w:r w:rsidRPr="00EA6E11">
        <w:rPr>
          <w:rFonts w:ascii="Times New Roman" w:hAnsi="Times New Roman"/>
          <w:b/>
          <w:i/>
          <w:sz w:val="23"/>
          <w:szCs w:val="23"/>
          <w:lang w:val="en-US"/>
        </w:rPr>
        <w:t>Penutup</w:t>
      </w:r>
    </w:p>
    <w:p w:rsidR="0058641B" w:rsidRPr="00EA6E11" w:rsidRDefault="0058641B" w:rsidP="00C96C19">
      <w:pPr>
        <w:pStyle w:val="ListParagraph"/>
        <w:spacing w:after="0" w:line="240" w:lineRule="auto"/>
        <w:ind w:left="0"/>
        <w:jc w:val="both"/>
        <w:rPr>
          <w:rFonts w:ascii="Times New Roman" w:hAnsi="Times New Roman"/>
          <w:b/>
          <w:i/>
          <w:sz w:val="23"/>
          <w:szCs w:val="23"/>
          <w:lang w:val="en-US"/>
        </w:rPr>
      </w:pPr>
    </w:p>
    <w:p w:rsidR="00FE5EFB" w:rsidRPr="00EA6E11" w:rsidRDefault="00FE5EFB" w:rsidP="00C96C19">
      <w:pPr>
        <w:pStyle w:val="ListParagraph"/>
        <w:numPr>
          <w:ilvl w:val="0"/>
          <w:numId w:val="38"/>
        </w:numPr>
        <w:spacing w:after="0" w:line="240" w:lineRule="auto"/>
        <w:ind w:left="360"/>
        <w:jc w:val="both"/>
        <w:rPr>
          <w:rFonts w:ascii="Times New Roman" w:hAnsi="Times New Roman"/>
          <w:sz w:val="23"/>
          <w:szCs w:val="23"/>
        </w:rPr>
      </w:pPr>
      <w:r w:rsidRPr="00EA6E11">
        <w:rPr>
          <w:rFonts w:ascii="Times New Roman" w:hAnsi="Times New Roman"/>
          <w:sz w:val="23"/>
          <w:szCs w:val="23"/>
        </w:rPr>
        <w:t>Pelayanan di Kantor PDAM Samboja dalam pelayanan pendistribusian air perlu adanya usaha lebih dan kerjasama dengan pemerintah kabupaten dalam mencari sumber air baku untuk diolah menjadi air bersih disetiap daerah cakupan pelayanan. Khususnya di daerah Kelurahan Tanjung Harapan dapat berusaha memanfaatkan daerah resapan air untuk dijadikan sumur bor atau pemanfaatan Waduk Samboja. Jadi tidak hanya memanfaatkan Sungai Merdeka saja, dan juga pemeliharaan yang intensif instalasi produksi air, sehingga produksi air dapat lebih ditingkatkan sesuai target dan dapat melayani seluruh wiayah cakupan pelayanan PDAM Samboja.</w:t>
      </w:r>
    </w:p>
    <w:p w:rsidR="00FE5EFB" w:rsidRPr="00EA6E11" w:rsidRDefault="00FE5EFB" w:rsidP="00222E8A">
      <w:pPr>
        <w:pStyle w:val="ListParagraph"/>
        <w:spacing w:line="240" w:lineRule="auto"/>
        <w:ind w:left="360"/>
        <w:jc w:val="both"/>
        <w:rPr>
          <w:rFonts w:ascii="Times New Roman" w:hAnsi="Times New Roman"/>
          <w:sz w:val="23"/>
          <w:szCs w:val="23"/>
        </w:rPr>
      </w:pPr>
    </w:p>
    <w:p w:rsidR="00FE5EFB" w:rsidRPr="00EA6E11" w:rsidRDefault="00FE5EFB" w:rsidP="00222E8A">
      <w:pPr>
        <w:pStyle w:val="ListParagraph"/>
        <w:numPr>
          <w:ilvl w:val="0"/>
          <w:numId w:val="38"/>
        </w:numPr>
        <w:spacing w:line="240" w:lineRule="auto"/>
        <w:ind w:left="360"/>
        <w:jc w:val="both"/>
        <w:rPr>
          <w:rFonts w:ascii="Times New Roman" w:hAnsi="Times New Roman"/>
          <w:sz w:val="23"/>
          <w:szCs w:val="23"/>
        </w:rPr>
      </w:pPr>
      <w:r w:rsidRPr="00EA6E11">
        <w:rPr>
          <w:rFonts w:ascii="Times New Roman" w:hAnsi="Times New Roman"/>
          <w:sz w:val="23"/>
          <w:szCs w:val="23"/>
        </w:rPr>
        <w:t>Dalam pelayanan penanganan gangguan dan pemasangan baru perlu adanya peningkatan respon dalam memberikan pelayanan. Perlu ada penambahan petugas teknik perbaikan dan pemasangan baru. Serta, pengecekan stok pipa di gudang, jadi masyarakat tidak perlu menunggu lama untuk dilayani. Selain itu, perlu peningkatan pengontrolan pipa distribusi sehingga kebocoran pipa yang menyebabkan air beberapa minggu sampai tidak mengalir dapat dihindari. Begitu juga pada produksi sehingga air yang dihasilkan tidak berbau dan keruh. Jika semua hal ini dapat dipenuhi maka, kualitas pelayanan PDAM dapat tercipta di Kantor PDAM Samboja.</w:t>
      </w:r>
    </w:p>
    <w:p w:rsidR="00FE5EFB" w:rsidRPr="00EA6E11" w:rsidRDefault="00FE5EFB" w:rsidP="00222E8A">
      <w:pPr>
        <w:pStyle w:val="ListParagraph"/>
        <w:spacing w:line="240" w:lineRule="auto"/>
        <w:ind w:left="360"/>
        <w:jc w:val="both"/>
        <w:rPr>
          <w:rFonts w:ascii="Times New Roman" w:hAnsi="Times New Roman"/>
          <w:sz w:val="23"/>
          <w:szCs w:val="23"/>
        </w:rPr>
      </w:pPr>
    </w:p>
    <w:p w:rsidR="00FE5EFB" w:rsidRPr="00EA6E11" w:rsidRDefault="00FE5EFB" w:rsidP="00222E8A">
      <w:pPr>
        <w:pStyle w:val="ListParagraph"/>
        <w:numPr>
          <w:ilvl w:val="0"/>
          <w:numId w:val="38"/>
        </w:numPr>
        <w:spacing w:line="240" w:lineRule="auto"/>
        <w:ind w:left="360"/>
        <w:jc w:val="both"/>
        <w:rPr>
          <w:rFonts w:ascii="Times New Roman" w:hAnsi="Times New Roman"/>
          <w:sz w:val="23"/>
          <w:szCs w:val="23"/>
        </w:rPr>
      </w:pPr>
      <w:r w:rsidRPr="00EA6E11">
        <w:rPr>
          <w:rFonts w:ascii="Times New Roman" w:hAnsi="Times New Roman"/>
          <w:sz w:val="23"/>
          <w:szCs w:val="23"/>
        </w:rPr>
        <w:t>Begitu juga pada pelayanan pembayaran rekening yang dirasakan tidak efektif karena ketidaksesuaian di loket pembayaran antara pelanggan dan pegawai yang melayani. Sebaiknya perlu adanya penambahan loket pembayaran, menggunakan pegawai pembantuan dengan mengoptimalkan kinerja pegawai yang ada untuk melayani di loket pembayaran dan pihak PDAM membayar upah lembur dan menambah jam kerja hingga sore untuk waktu pembayaran, sehingga pelanggan cepat terlayani dan tidak harus menunggu lama untuk dilayani. Perlu adanya sosialisasi pada pelanggan agar melakukan pembayaran tepat waktu agar tidak terkena denda dan melakukan pembayaran pada awal bulan untuk menghindari antrian yang panjang tiap akhir bulannya sert perlu adanya penertiban mengenai penggunaan mesin hisap agar tidak merugikan PDAM dan pelanggan yang lain.</w:t>
      </w:r>
    </w:p>
    <w:p w:rsidR="00FE5EFB" w:rsidRPr="00EA6E11" w:rsidRDefault="00FE5EFB" w:rsidP="00222E8A">
      <w:pPr>
        <w:pStyle w:val="ListParagraph"/>
        <w:spacing w:line="240" w:lineRule="auto"/>
        <w:ind w:left="360"/>
        <w:jc w:val="both"/>
        <w:rPr>
          <w:rFonts w:ascii="Times New Roman" w:hAnsi="Times New Roman"/>
          <w:sz w:val="23"/>
          <w:szCs w:val="23"/>
        </w:rPr>
      </w:pPr>
    </w:p>
    <w:p w:rsidR="00FE5EFB" w:rsidRPr="00EA6E11" w:rsidRDefault="00FE5EFB" w:rsidP="00222E8A">
      <w:pPr>
        <w:pStyle w:val="ListParagraph"/>
        <w:numPr>
          <w:ilvl w:val="0"/>
          <w:numId w:val="38"/>
        </w:numPr>
        <w:spacing w:line="240" w:lineRule="auto"/>
        <w:ind w:left="360"/>
        <w:jc w:val="both"/>
        <w:rPr>
          <w:rFonts w:ascii="Times New Roman" w:hAnsi="Times New Roman"/>
          <w:sz w:val="23"/>
          <w:szCs w:val="23"/>
        </w:rPr>
      </w:pPr>
      <w:r w:rsidRPr="00EA6E11">
        <w:rPr>
          <w:rFonts w:ascii="Times New Roman" w:hAnsi="Times New Roman"/>
          <w:sz w:val="23"/>
          <w:szCs w:val="23"/>
        </w:rPr>
        <w:lastRenderedPageBreak/>
        <w:t xml:space="preserve">Bagi para pegawai perlu adanya menumbuhkan rasa ingin memberi pelayanan publik yang terbaik bagi pelanggan. Sebagaimana fungsinya sebagai abdi masyarakat dan abdi negara. Jika, rasa ini telah tumbuh dan tertanam pada setiap aparatur Kantor PDAM maka pelayanan dapat berjalan lebih baik lagi.       </w:t>
      </w:r>
    </w:p>
    <w:p w:rsidR="00572F14" w:rsidRPr="00EA6E11" w:rsidRDefault="00572F14" w:rsidP="00222E8A">
      <w:pPr>
        <w:pStyle w:val="ListParagraph"/>
        <w:spacing w:line="240" w:lineRule="auto"/>
        <w:rPr>
          <w:rFonts w:ascii="Times New Roman" w:hAnsi="Times New Roman"/>
          <w:sz w:val="23"/>
          <w:szCs w:val="23"/>
        </w:rPr>
      </w:pPr>
    </w:p>
    <w:p w:rsidR="00FA751B" w:rsidRPr="00EA6E11" w:rsidRDefault="00FA751B" w:rsidP="00222E8A">
      <w:pPr>
        <w:pStyle w:val="ListParagraph"/>
        <w:tabs>
          <w:tab w:val="left" w:pos="5130"/>
        </w:tabs>
        <w:spacing w:after="0" w:line="240" w:lineRule="auto"/>
        <w:ind w:left="0"/>
        <w:jc w:val="both"/>
        <w:rPr>
          <w:rFonts w:ascii="Times New Roman" w:hAnsi="Times New Roman"/>
          <w:sz w:val="23"/>
          <w:szCs w:val="23"/>
          <w:lang w:val="en-US"/>
        </w:rPr>
      </w:pPr>
    </w:p>
    <w:p w:rsidR="002D100F" w:rsidRPr="00EA6E11" w:rsidRDefault="00CB28DF" w:rsidP="00222E8A">
      <w:pPr>
        <w:tabs>
          <w:tab w:val="left" w:pos="5130"/>
        </w:tabs>
        <w:jc w:val="both"/>
        <w:rPr>
          <w:b/>
          <w:i/>
          <w:sz w:val="23"/>
          <w:szCs w:val="23"/>
        </w:rPr>
      </w:pPr>
      <w:r w:rsidRPr="00EA6E11">
        <w:rPr>
          <w:b/>
          <w:i/>
          <w:sz w:val="23"/>
          <w:szCs w:val="23"/>
        </w:rPr>
        <w:t>Daftar Pustaka</w:t>
      </w:r>
    </w:p>
    <w:p w:rsidR="002D100F" w:rsidRPr="00EA6E11" w:rsidRDefault="002D100F" w:rsidP="00222E8A">
      <w:pPr>
        <w:tabs>
          <w:tab w:val="left" w:pos="5130"/>
        </w:tabs>
        <w:ind w:left="720" w:hanging="720"/>
        <w:jc w:val="both"/>
        <w:rPr>
          <w:sz w:val="23"/>
          <w:szCs w:val="23"/>
        </w:rPr>
      </w:pPr>
      <w:r w:rsidRPr="00EA6E11">
        <w:rPr>
          <w:sz w:val="23"/>
          <w:szCs w:val="23"/>
        </w:rPr>
        <w:t xml:space="preserve">Adya Brata, Atep. 2006. </w:t>
      </w:r>
      <w:r w:rsidRPr="00EA6E11">
        <w:rPr>
          <w:i/>
          <w:sz w:val="23"/>
          <w:szCs w:val="23"/>
        </w:rPr>
        <w:t xml:space="preserve">Dasar-Dasar Pelayanan Prima. </w:t>
      </w:r>
      <w:proofErr w:type="gramStart"/>
      <w:r w:rsidRPr="00EA6E11">
        <w:rPr>
          <w:sz w:val="23"/>
          <w:szCs w:val="23"/>
        </w:rPr>
        <w:t>PT. Elex Media Komputindo.</w:t>
      </w:r>
      <w:proofErr w:type="gramEnd"/>
      <w:r w:rsidRPr="00EA6E11">
        <w:rPr>
          <w:sz w:val="23"/>
          <w:szCs w:val="23"/>
        </w:rPr>
        <w:t xml:space="preserve"> Jakarta.</w:t>
      </w:r>
    </w:p>
    <w:p w:rsidR="002D100F" w:rsidRPr="00EA6E11" w:rsidRDefault="002D100F" w:rsidP="00222E8A">
      <w:pPr>
        <w:tabs>
          <w:tab w:val="left" w:pos="5130"/>
        </w:tabs>
        <w:ind w:left="720" w:hanging="720"/>
        <w:jc w:val="both"/>
        <w:rPr>
          <w:sz w:val="23"/>
          <w:szCs w:val="23"/>
        </w:rPr>
      </w:pPr>
      <w:proofErr w:type="gramStart"/>
      <w:r w:rsidRPr="00EA6E11">
        <w:rPr>
          <w:sz w:val="23"/>
          <w:szCs w:val="23"/>
        </w:rPr>
        <w:t>Boediono.</w:t>
      </w:r>
      <w:proofErr w:type="gramEnd"/>
      <w:r w:rsidRPr="00EA6E11">
        <w:rPr>
          <w:sz w:val="23"/>
          <w:szCs w:val="23"/>
        </w:rPr>
        <w:t xml:space="preserve"> 2003. </w:t>
      </w:r>
      <w:r w:rsidRPr="00EA6E11">
        <w:rPr>
          <w:i/>
          <w:sz w:val="23"/>
          <w:szCs w:val="23"/>
        </w:rPr>
        <w:t xml:space="preserve">Pelayanan Prima Perpajakan. </w:t>
      </w:r>
      <w:r w:rsidRPr="00EA6E11">
        <w:rPr>
          <w:sz w:val="23"/>
          <w:szCs w:val="23"/>
        </w:rPr>
        <w:t>Penerbit Rineka Cipta. Jakarta</w:t>
      </w:r>
    </w:p>
    <w:p w:rsidR="002D100F" w:rsidRPr="00EA6E11" w:rsidRDefault="002D100F" w:rsidP="00222E8A">
      <w:pPr>
        <w:tabs>
          <w:tab w:val="left" w:pos="5130"/>
        </w:tabs>
        <w:ind w:left="720" w:hanging="720"/>
        <w:jc w:val="both"/>
        <w:rPr>
          <w:sz w:val="23"/>
          <w:szCs w:val="23"/>
        </w:rPr>
      </w:pPr>
      <w:r w:rsidRPr="00EA6E11">
        <w:rPr>
          <w:sz w:val="23"/>
          <w:szCs w:val="23"/>
        </w:rPr>
        <w:t xml:space="preserve">Departemen Pendidikan. 2006. </w:t>
      </w:r>
      <w:r w:rsidRPr="00EA6E11">
        <w:rPr>
          <w:i/>
          <w:sz w:val="23"/>
          <w:szCs w:val="23"/>
        </w:rPr>
        <w:t xml:space="preserve">Kamus Besar Bahasa Indonesia, </w:t>
      </w:r>
      <w:r w:rsidRPr="00EA6E11">
        <w:rPr>
          <w:sz w:val="23"/>
          <w:szCs w:val="23"/>
        </w:rPr>
        <w:t>Balai Pustaka. Jakarta.</w:t>
      </w:r>
    </w:p>
    <w:p w:rsidR="002D100F" w:rsidRPr="00EA6E11" w:rsidRDefault="002D100F" w:rsidP="00222E8A">
      <w:pPr>
        <w:tabs>
          <w:tab w:val="left" w:pos="5130"/>
        </w:tabs>
        <w:ind w:left="720" w:hanging="720"/>
        <w:jc w:val="both"/>
        <w:rPr>
          <w:sz w:val="23"/>
          <w:szCs w:val="23"/>
        </w:rPr>
      </w:pPr>
      <w:proofErr w:type="gramStart"/>
      <w:r w:rsidRPr="00EA6E11">
        <w:rPr>
          <w:sz w:val="23"/>
          <w:szCs w:val="23"/>
        </w:rPr>
        <w:t>Hartono.</w:t>
      </w:r>
      <w:proofErr w:type="gramEnd"/>
      <w:r w:rsidRPr="00EA6E11">
        <w:rPr>
          <w:sz w:val="23"/>
          <w:szCs w:val="23"/>
        </w:rPr>
        <w:t xml:space="preserve"> 1999. </w:t>
      </w:r>
      <w:r w:rsidRPr="00EA6E11">
        <w:rPr>
          <w:i/>
          <w:sz w:val="23"/>
          <w:szCs w:val="23"/>
        </w:rPr>
        <w:t xml:space="preserve">3 Undang-Undang Republik Indonesia Tahun 1999. </w:t>
      </w:r>
      <w:proofErr w:type="gramStart"/>
      <w:r w:rsidRPr="00EA6E11">
        <w:rPr>
          <w:sz w:val="23"/>
          <w:szCs w:val="23"/>
        </w:rPr>
        <w:t>Bp Cipta Jaya.</w:t>
      </w:r>
      <w:proofErr w:type="gramEnd"/>
      <w:r w:rsidRPr="00EA6E11">
        <w:rPr>
          <w:sz w:val="23"/>
          <w:szCs w:val="23"/>
        </w:rPr>
        <w:t xml:space="preserve"> Jakarta.</w:t>
      </w:r>
    </w:p>
    <w:p w:rsidR="002D100F" w:rsidRPr="00EA6E11" w:rsidRDefault="002D100F" w:rsidP="00F85C39">
      <w:pPr>
        <w:tabs>
          <w:tab w:val="left" w:pos="5130"/>
        </w:tabs>
        <w:ind w:left="720" w:hanging="720"/>
        <w:jc w:val="both"/>
        <w:rPr>
          <w:sz w:val="23"/>
          <w:szCs w:val="23"/>
        </w:rPr>
      </w:pPr>
      <w:r w:rsidRPr="00EA6E11">
        <w:rPr>
          <w:sz w:val="23"/>
          <w:szCs w:val="23"/>
        </w:rPr>
        <w:t xml:space="preserve">Idris, Adam. 2007. </w:t>
      </w:r>
      <w:r w:rsidRPr="00EA6E11">
        <w:rPr>
          <w:i/>
          <w:sz w:val="23"/>
          <w:szCs w:val="23"/>
        </w:rPr>
        <w:t>Kinerja Perusahaan Terhadap Kepuasan Pelanggan.</w:t>
      </w:r>
      <w:r w:rsidRPr="00EA6E11">
        <w:rPr>
          <w:sz w:val="23"/>
          <w:szCs w:val="23"/>
        </w:rPr>
        <w:t xml:space="preserve"> CV. SOFA Mandiri. Malang.</w:t>
      </w:r>
    </w:p>
    <w:p w:rsidR="00F85C39" w:rsidRPr="00EA6E11" w:rsidRDefault="00F85C39" w:rsidP="00F85C39">
      <w:pPr>
        <w:tabs>
          <w:tab w:val="left" w:pos="5130"/>
        </w:tabs>
        <w:ind w:left="720" w:hanging="720"/>
        <w:jc w:val="both"/>
        <w:rPr>
          <w:sz w:val="23"/>
          <w:szCs w:val="23"/>
        </w:rPr>
      </w:pPr>
      <w:r w:rsidRPr="00EA6E11">
        <w:rPr>
          <w:sz w:val="23"/>
          <w:szCs w:val="23"/>
        </w:rPr>
        <w:t xml:space="preserve">Kotler Philip. 2002. </w:t>
      </w:r>
      <w:r w:rsidRPr="00EA6E11">
        <w:rPr>
          <w:i/>
          <w:sz w:val="23"/>
          <w:szCs w:val="23"/>
        </w:rPr>
        <w:t>Manajemen Pemasaran, Analisis, Perencanaan, Implementasi dan Kontrol.</w:t>
      </w:r>
      <w:r w:rsidRPr="00EA6E11">
        <w:rPr>
          <w:sz w:val="23"/>
          <w:szCs w:val="23"/>
        </w:rPr>
        <w:t xml:space="preserve">Edisi Bahasa Indonesia. </w:t>
      </w:r>
      <w:proofErr w:type="gramStart"/>
      <w:r w:rsidRPr="00EA6E11">
        <w:rPr>
          <w:sz w:val="23"/>
          <w:szCs w:val="23"/>
        </w:rPr>
        <w:t>Prehallindo.</w:t>
      </w:r>
      <w:proofErr w:type="gramEnd"/>
      <w:r w:rsidRPr="00EA6E11">
        <w:rPr>
          <w:sz w:val="23"/>
          <w:szCs w:val="23"/>
        </w:rPr>
        <w:t xml:space="preserve"> Jakarta.</w:t>
      </w:r>
    </w:p>
    <w:p w:rsidR="002D100F" w:rsidRPr="00EA6E11" w:rsidRDefault="002D100F" w:rsidP="00222E8A">
      <w:pPr>
        <w:tabs>
          <w:tab w:val="left" w:pos="5130"/>
        </w:tabs>
        <w:ind w:left="720" w:hanging="720"/>
        <w:jc w:val="both"/>
        <w:rPr>
          <w:sz w:val="23"/>
          <w:szCs w:val="23"/>
        </w:rPr>
      </w:pPr>
      <w:r w:rsidRPr="00EA6E11">
        <w:rPr>
          <w:sz w:val="23"/>
          <w:szCs w:val="23"/>
        </w:rPr>
        <w:t xml:space="preserve">Miles, B, Mathew dan A, Michel Huberman. </w:t>
      </w:r>
      <w:proofErr w:type="gramStart"/>
      <w:r w:rsidRPr="00EA6E11">
        <w:rPr>
          <w:sz w:val="23"/>
          <w:szCs w:val="23"/>
        </w:rPr>
        <w:t xml:space="preserve">1992. </w:t>
      </w:r>
      <w:r w:rsidRPr="00EA6E11">
        <w:rPr>
          <w:i/>
          <w:sz w:val="23"/>
          <w:szCs w:val="23"/>
        </w:rPr>
        <w:t>Analisis Data Kualitatif.</w:t>
      </w:r>
      <w:proofErr w:type="gramEnd"/>
      <w:r w:rsidRPr="00EA6E11">
        <w:rPr>
          <w:i/>
          <w:sz w:val="23"/>
          <w:szCs w:val="23"/>
        </w:rPr>
        <w:t xml:space="preserve"> </w:t>
      </w:r>
      <w:r w:rsidRPr="00EA6E11">
        <w:rPr>
          <w:sz w:val="23"/>
          <w:szCs w:val="23"/>
        </w:rPr>
        <w:t xml:space="preserve"> </w:t>
      </w:r>
      <w:proofErr w:type="gramStart"/>
      <w:r w:rsidRPr="00EA6E11">
        <w:rPr>
          <w:sz w:val="23"/>
          <w:szCs w:val="23"/>
        </w:rPr>
        <w:t>Universitas Indonesia Press.</w:t>
      </w:r>
      <w:proofErr w:type="gramEnd"/>
      <w:r w:rsidRPr="00EA6E11">
        <w:rPr>
          <w:sz w:val="23"/>
          <w:szCs w:val="23"/>
        </w:rPr>
        <w:t xml:space="preserve"> Jakarta.</w:t>
      </w:r>
    </w:p>
    <w:p w:rsidR="002D100F" w:rsidRPr="00EA6E11" w:rsidRDefault="002D100F" w:rsidP="00222E8A">
      <w:pPr>
        <w:tabs>
          <w:tab w:val="left" w:pos="5130"/>
        </w:tabs>
        <w:ind w:left="720" w:hanging="720"/>
        <w:jc w:val="both"/>
        <w:rPr>
          <w:sz w:val="23"/>
          <w:szCs w:val="23"/>
        </w:rPr>
      </w:pPr>
      <w:proofErr w:type="gramStart"/>
      <w:r w:rsidRPr="00EA6E11">
        <w:rPr>
          <w:sz w:val="23"/>
          <w:szCs w:val="23"/>
        </w:rPr>
        <w:t>Moenir, H.A.S. 2005.</w:t>
      </w:r>
      <w:proofErr w:type="gramEnd"/>
      <w:r w:rsidRPr="00EA6E11">
        <w:rPr>
          <w:sz w:val="23"/>
          <w:szCs w:val="23"/>
        </w:rPr>
        <w:t xml:space="preserve"> </w:t>
      </w:r>
      <w:proofErr w:type="gramStart"/>
      <w:r w:rsidRPr="00EA6E11">
        <w:rPr>
          <w:i/>
          <w:sz w:val="23"/>
          <w:szCs w:val="23"/>
        </w:rPr>
        <w:t>Manajemen Pelayanan Umum di Indonesia.</w:t>
      </w:r>
      <w:proofErr w:type="gramEnd"/>
      <w:r w:rsidRPr="00EA6E11">
        <w:rPr>
          <w:sz w:val="23"/>
          <w:szCs w:val="23"/>
        </w:rPr>
        <w:t xml:space="preserve"> Bumi Aksara. Jakarta.</w:t>
      </w:r>
    </w:p>
    <w:p w:rsidR="002D100F" w:rsidRPr="00EA6E11" w:rsidRDefault="002D100F" w:rsidP="00222E8A">
      <w:pPr>
        <w:ind w:left="720" w:hanging="720"/>
        <w:jc w:val="both"/>
        <w:rPr>
          <w:sz w:val="23"/>
          <w:szCs w:val="23"/>
        </w:rPr>
      </w:pPr>
      <w:r w:rsidRPr="00EA6E11">
        <w:rPr>
          <w:sz w:val="23"/>
          <w:szCs w:val="23"/>
        </w:rPr>
        <w:t xml:space="preserve">Moleong, Lexi J. 2004. </w:t>
      </w:r>
      <w:r w:rsidRPr="00EA6E11">
        <w:rPr>
          <w:i/>
          <w:sz w:val="23"/>
          <w:szCs w:val="23"/>
        </w:rPr>
        <w:t xml:space="preserve">Metode Penelitian Kualitatif. </w:t>
      </w:r>
      <w:r w:rsidRPr="00EA6E11">
        <w:rPr>
          <w:sz w:val="23"/>
          <w:szCs w:val="23"/>
        </w:rPr>
        <w:t>PT. Remaja Rusada Karya, Bandung.</w:t>
      </w:r>
    </w:p>
    <w:p w:rsidR="002D100F" w:rsidRPr="00EA6E11" w:rsidRDefault="002D100F" w:rsidP="00222E8A">
      <w:pPr>
        <w:ind w:left="720" w:hanging="720"/>
        <w:jc w:val="both"/>
        <w:rPr>
          <w:sz w:val="23"/>
          <w:szCs w:val="23"/>
        </w:rPr>
      </w:pPr>
      <w:r w:rsidRPr="00EA6E11">
        <w:rPr>
          <w:sz w:val="23"/>
          <w:szCs w:val="23"/>
        </w:rPr>
        <w:t xml:space="preserve">Ndraha, Taliziduhu. 2001. </w:t>
      </w:r>
      <w:r w:rsidRPr="00EA6E11">
        <w:rPr>
          <w:i/>
          <w:sz w:val="23"/>
          <w:szCs w:val="23"/>
        </w:rPr>
        <w:t xml:space="preserve">Kybernology. </w:t>
      </w:r>
      <w:proofErr w:type="gramStart"/>
      <w:r w:rsidRPr="00EA6E11">
        <w:rPr>
          <w:sz w:val="23"/>
          <w:szCs w:val="23"/>
        </w:rPr>
        <w:t>PT. Rineka Cipta.</w:t>
      </w:r>
      <w:proofErr w:type="gramEnd"/>
      <w:r w:rsidRPr="00EA6E11">
        <w:rPr>
          <w:sz w:val="23"/>
          <w:szCs w:val="23"/>
        </w:rPr>
        <w:t xml:space="preserve"> Jakarta.</w:t>
      </w:r>
    </w:p>
    <w:p w:rsidR="002D100F" w:rsidRPr="00EA6E11" w:rsidRDefault="002D100F" w:rsidP="00222E8A">
      <w:pPr>
        <w:ind w:left="720" w:hanging="720"/>
        <w:jc w:val="both"/>
        <w:rPr>
          <w:sz w:val="23"/>
          <w:szCs w:val="23"/>
        </w:rPr>
      </w:pPr>
      <w:r w:rsidRPr="00EA6E11">
        <w:rPr>
          <w:sz w:val="23"/>
          <w:szCs w:val="23"/>
        </w:rPr>
        <w:t xml:space="preserve">Simanjuntak, Payaman J. 1995. </w:t>
      </w:r>
      <w:r w:rsidRPr="00EA6E11">
        <w:rPr>
          <w:i/>
          <w:sz w:val="23"/>
          <w:szCs w:val="23"/>
        </w:rPr>
        <w:t xml:space="preserve">Pengantar Ekonomi Indonesia, </w:t>
      </w:r>
      <w:r w:rsidRPr="00EA6E11">
        <w:rPr>
          <w:sz w:val="23"/>
          <w:szCs w:val="23"/>
        </w:rPr>
        <w:t xml:space="preserve">Fakultas Ekonomi UGM. </w:t>
      </w:r>
      <w:proofErr w:type="gramStart"/>
      <w:r w:rsidRPr="00EA6E11">
        <w:rPr>
          <w:sz w:val="23"/>
          <w:szCs w:val="23"/>
        </w:rPr>
        <w:t>Yogyakarta.</w:t>
      </w:r>
      <w:proofErr w:type="gramEnd"/>
    </w:p>
    <w:p w:rsidR="00761B10" w:rsidRPr="00EA6E11" w:rsidRDefault="00761B10" w:rsidP="00222E8A">
      <w:pPr>
        <w:ind w:left="720" w:hanging="720"/>
        <w:jc w:val="both"/>
        <w:rPr>
          <w:sz w:val="23"/>
          <w:szCs w:val="23"/>
        </w:rPr>
      </w:pPr>
      <w:proofErr w:type="gramStart"/>
      <w:r w:rsidRPr="00EA6E11">
        <w:rPr>
          <w:sz w:val="23"/>
          <w:szCs w:val="23"/>
        </w:rPr>
        <w:t>Sinambela.</w:t>
      </w:r>
      <w:proofErr w:type="gramEnd"/>
      <w:r w:rsidRPr="00EA6E11">
        <w:rPr>
          <w:sz w:val="23"/>
          <w:szCs w:val="23"/>
        </w:rPr>
        <w:t xml:space="preserve"> 2006. </w:t>
      </w:r>
      <w:r w:rsidRPr="00EA6E11">
        <w:rPr>
          <w:i/>
          <w:sz w:val="23"/>
          <w:szCs w:val="23"/>
        </w:rPr>
        <w:t xml:space="preserve">Reformasi Pelayanan Publik Teori, Kebijakan, dan Implementasi. </w:t>
      </w:r>
      <w:proofErr w:type="gramStart"/>
      <w:r w:rsidRPr="00EA6E11">
        <w:rPr>
          <w:sz w:val="23"/>
          <w:szCs w:val="23"/>
        </w:rPr>
        <w:t>PT. Bumi Aksara.</w:t>
      </w:r>
      <w:proofErr w:type="gramEnd"/>
      <w:r w:rsidRPr="00EA6E11">
        <w:rPr>
          <w:sz w:val="23"/>
          <w:szCs w:val="23"/>
        </w:rPr>
        <w:t xml:space="preserve"> Jakarta</w:t>
      </w:r>
    </w:p>
    <w:p w:rsidR="002D100F" w:rsidRPr="00EA6E11" w:rsidRDefault="002D100F" w:rsidP="00222E8A">
      <w:pPr>
        <w:jc w:val="both"/>
        <w:rPr>
          <w:sz w:val="23"/>
          <w:szCs w:val="23"/>
        </w:rPr>
      </w:pPr>
      <w:proofErr w:type="gramStart"/>
      <w:r w:rsidRPr="00EA6E11">
        <w:rPr>
          <w:sz w:val="23"/>
          <w:szCs w:val="23"/>
        </w:rPr>
        <w:t>Soetaminah.</w:t>
      </w:r>
      <w:proofErr w:type="gramEnd"/>
      <w:r w:rsidRPr="00EA6E11">
        <w:rPr>
          <w:sz w:val="23"/>
          <w:szCs w:val="23"/>
        </w:rPr>
        <w:t xml:space="preserve"> 1992. </w:t>
      </w:r>
      <w:r w:rsidRPr="00EA6E11">
        <w:rPr>
          <w:i/>
          <w:sz w:val="23"/>
          <w:szCs w:val="23"/>
        </w:rPr>
        <w:t>Perpustakaan Pustakawan</w:t>
      </w:r>
      <w:r w:rsidRPr="00EA6E11">
        <w:rPr>
          <w:sz w:val="23"/>
          <w:szCs w:val="23"/>
        </w:rPr>
        <w:t xml:space="preserve">, Konisius. </w:t>
      </w:r>
      <w:proofErr w:type="gramStart"/>
      <w:r w:rsidRPr="00EA6E11">
        <w:rPr>
          <w:sz w:val="23"/>
          <w:szCs w:val="23"/>
        </w:rPr>
        <w:t>Yogyakarta.</w:t>
      </w:r>
      <w:proofErr w:type="gramEnd"/>
      <w:r w:rsidRPr="00EA6E11">
        <w:rPr>
          <w:sz w:val="23"/>
          <w:szCs w:val="23"/>
        </w:rPr>
        <w:t xml:space="preserve"> </w:t>
      </w:r>
    </w:p>
    <w:p w:rsidR="002D100F" w:rsidRPr="00EA6E11" w:rsidRDefault="002D100F" w:rsidP="00222E8A">
      <w:pPr>
        <w:ind w:left="720" w:hanging="720"/>
        <w:jc w:val="both"/>
        <w:rPr>
          <w:sz w:val="23"/>
          <w:szCs w:val="23"/>
        </w:rPr>
      </w:pPr>
      <w:proofErr w:type="gramStart"/>
      <w:r w:rsidRPr="00EA6E11">
        <w:rPr>
          <w:sz w:val="23"/>
          <w:szCs w:val="23"/>
        </w:rPr>
        <w:t>Sugiyono.</w:t>
      </w:r>
      <w:proofErr w:type="gramEnd"/>
      <w:r w:rsidRPr="00EA6E11">
        <w:rPr>
          <w:sz w:val="23"/>
          <w:szCs w:val="23"/>
        </w:rPr>
        <w:t xml:space="preserve"> 2003. </w:t>
      </w:r>
      <w:r w:rsidRPr="00EA6E11">
        <w:rPr>
          <w:i/>
          <w:sz w:val="23"/>
          <w:szCs w:val="23"/>
        </w:rPr>
        <w:t xml:space="preserve">Statistika Untuk Penelitian. </w:t>
      </w:r>
      <w:r w:rsidRPr="00EA6E11">
        <w:rPr>
          <w:sz w:val="23"/>
          <w:szCs w:val="23"/>
        </w:rPr>
        <w:t xml:space="preserve">CV Alvabeta. Bandung. </w:t>
      </w:r>
    </w:p>
    <w:p w:rsidR="00F85C39" w:rsidRPr="00EA6E11" w:rsidRDefault="00F85C39" w:rsidP="00222E8A">
      <w:pPr>
        <w:ind w:left="720" w:hanging="720"/>
        <w:jc w:val="both"/>
        <w:rPr>
          <w:sz w:val="23"/>
          <w:szCs w:val="23"/>
        </w:rPr>
      </w:pPr>
    </w:p>
    <w:p w:rsidR="002D100F" w:rsidRPr="00EA6E11" w:rsidRDefault="002D100F" w:rsidP="00222E8A">
      <w:pPr>
        <w:jc w:val="both"/>
        <w:rPr>
          <w:sz w:val="23"/>
          <w:szCs w:val="23"/>
        </w:rPr>
      </w:pPr>
    </w:p>
    <w:p w:rsidR="00CB28DF" w:rsidRPr="00EA6E11" w:rsidRDefault="00CB28DF" w:rsidP="00761B10">
      <w:pPr>
        <w:ind w:left="810" w:hanging="810"/>
        <w:jc w:val="both"/>
        <w:rPr>
          <w:b/>
          <w:i/>
          <w:sz w:val="23"/>
          <w:szCs w:val="23"/>
        </w:rPr>
      </w:pPr>
      <w:r w:rsidRPr="00EA6E11">
        <w:rPr>
          <w:b/>
          <w:i/>
          <w:sz w:val="23"/>
          <w:szCs w:val="23"/>
        </w:rPr>
        <w:t xml:space="preserve">Refrensi </w:t>
      </w:r>
      <w:proofErr w:type="gramStart"/>
      <w:r w:rsidRPr="00EA6E11">
        <w:rPr>
          <w:b/>
          <w:i/>
          <w:sz w:val="23"/>
          <w:szCs w:val="23"/>
        </w:rPr>
        <w:t>Lain :</w:t>
      </w:r>
      <w:proofErr w:type="gramEnd"/>
    </w:p>
    <w:p w:rsidR="002D100F" w:rsidRPr="00EA6E11" w:rsidRDefault="002D100F" w:rsidP="00761B10">
      <w:pPr>
        <w:ind w:left="1170" w:hanging="810"/>
        <w:jc w:val="both"/>
        <w:rPr>
          <w:b/>
          <w:i/>
          <w:sz w:val="23"/>
          <w:szCs w:val="23"/>
        </w:rPr>
      </w:pPr>
    </w:p>
    <w:p w:rsidR="002D100F" w:rsidRPr="00EA6E11" w:rsidRDefault="002D100F" w:rsidP="00761B10">
      <w:pPr>
        <w:ind w:left="1170" w:right="18" w:hanging="810"/>
        <w:jc w:val="both"/>
        <w:rPr>
          <w:sz w:val="23"/>
          <w:szCs w:val="23"/>
        </w:rPr>
      </w:pPr>
      <w:r w:rsidRPr="00EA6E11">
        <w:rPr>
          <w:sz w:val="23"/>
          <w:szCs w:val="23"/>
        </w:rPr>
        <w:t xml:space="preserve">Keputusan Menteri Kesehatan </w:t>
      </w:r>
      <w:proofErr w:type="gramStart"/>
      <w:r w:rsidRPr="00EA6E11">
        <w:rPr>
          <w:sz w:val="23"/>
          <w:szCs w:val="23"/>
        </w:rPr>
        <w:t>Nomor :</w:t>
      </w:r>
      <w:proofErr w:type="gramEnd"/>
      <w:r w:rsidRPr="00EA6E11">
        <w:rPr>
          <w:sz w:val="23"/>
          <w:szCs w:val="23"/>
        </w:rPr>
        <w:t xml:space="preserve"> 81 Tahun 2002 Tentang Syarat-syarat dan Pengawasan Kualitas Air Minum.</w:t>
      </w:r>
    </w:p>
    <w:p w:rsidR="002D100F" w:rsidRPr="00EA6E11" w:rsidRDefault="001724F3" w:rsidP="00222E8A">
      <w:pPr>
        <w:ind w:left="360" w:right="18"/>
        <w:jc w:val="both"/>
        <w:rPr>
          <w:sz w:val="23"/>
          <w:szCs w:val="23"/>
        </w:rPr>
      </w:pPr>
      <w:hyperlink r:id="rId9" w:history="1">
        <w:r w:rsidR="002D100F" w:rsidRPr="00EA6E11">
          <w:rPr>
            <w:rStyle w:val="Hyperlink"/>
            <w:color w:val="auto"/>
            <w:sz w:val="23"/>
            <w:szCs w:val="23"/>
            <w:u w:val="none"/>
          </w:rPr>
          <w:t>http://www.pu.go.id/itjen/hukum/kmpan25-04</w:t>
        </w:r>
      </w:hyperlink>
      <w:r w:rsidR="002D100F" w:rsidRPr="00EA6E11">
        <w:rPr>
          <w:sz w:val="23"/>
          <w:szCs w:val="23"/>
        </w:rPr>
        <w:t xml:space="preserve">. </w:t>
      </w:r>
      <w:proofErr w:type="gramStart"/>
      <w:r w:rsidR="002D100F" w:rsidRPr="00EA6E11">
        <w:rPr>
          <w:sz w:val="23"/>
          <w:szCs w:val="23"/>
        </w:rPr>
        <w:t>htm</w:t>
      </w:r>
      <w:proofErr w:type="gramEnd"/>
      <w:r w:rsidR="002D100F" w:rsidRPr="00EA6E11">
        <w:rPr>
          <w:sz w:val="23"/>
          <w:szCs w:val="23"/>
        </w:rPr>
        <w:t>, April 2013.</w:t>
      </w:r>
    </w:p>
    <w:p w:rsidR="002D100F" w:rsidRPr="00EA6E11" w:rsidRDefault="002D100F" w:rsidP="00222E8A">
      <w:pPr>
        <w:pStyle w:val="ListParagraph"/>
        <w:spacing w:line="240" w:lineRule="auto"/>
        <w:ind w:right="18"/>
        <w:jc w:val="both"/>
        <w:rPr>
          <w:rFonts w:ascii="Times New Roman" w:hAnsi="Times New Roman"/>
          <w:sz w:val="23"/>
          <w:szCs w:val="23"/>
        </w:rPr>
      </w:pPr>
      <w:r w:rsidRPr="00EA6E11">
        <w:rPr>
          <w:rFonts w:ascii="Times New Roman" w:hAnsi="Times New Roman"/>
          <w:sz w:val="23"/>
          <w:szCs w:val="23"/>
        </w:rPr>
        <w:t xml:space="preserve"> </w:t>
      </w:r>
    </w:p>
    <w:p w:rsidR="002D100F" w:rsidRPr="007C1F0E" w:rsidRDefault="002D100F" w:rsidP="00222E8A">
      <w:pPr>
        <w:ind w:left="1170" w:hanging="810"/>
        <w:jc w:val="both"/>
        <w:rPr>
          <w:sz w:val="22"/>
          <w:szCs w:val="22"/>
        </w:rPr>
      </w:pPr>
    </w:p>
    <w:p w:rsidR="002D100F" w:rsidRPr="007C1F0E" w:rsidRDefault="002D100F" w:rsidP="00222E8A">
      <w:pPr>
        <w:ind w:left="1170" w:hanging="810"/>
        <w:jc w:val="both"/>
        <w:rPr>
          <w:b/>
          <w:i/>
          <w:sz w:val="22"/>
          <w:szCs w:val="22"/>
        </w:rPr>
      </w:pPr>
    </w:p>
    <w:p w:rsidR="00730AD8" w:rsidRPr="007C1F0E" w:rsidRDefault="00730AD8" w:rsidP="00222E8A">
      <w:pPr>
        <w:pStyle w:val="ListParagraph"/>
        <w:tabs>
          <w:tab w:val="left" w:pos="567"/>
        </w:tabs>
        <w:spacing w:after="0" w:line="240" w:lineRule="auto"/>
        <w:ind w:left="0"/>
        <w:jc w:val="both"/>
        <w:rPr>
          <w:rFonts w:ascii="Times New Roman" w:hAnsi="Times New Roman"/>
          <w:b/>
          <w:bCs/>
          <w:lang w:val="en-US"/>
        </w:rPr>
      </w:pPr>
    </w:p>
    <w:sectPr w:rsidR="00730AD8" w:rsidRPr="007C1F0E" w:rsidSect="003E12F3">
      <w:headerReference w:type="even" r:id="rId10"/>
      <w:headerReference w:type="default" r:id="rId11"/>
      <w:footerReference w:type="even" r:id="rId12"/>
      <w:footerReference w:type="default" r:id="rId13"/>
      <w:pgSz w:w="10206" w:h="14175" w:code="34"/>
      <w:pgMar w:top="629" w:right="1287" w:bottom="629" w:left="1332" w:header="851" w:footer="794" w:gutter="0"/>
      <w:pgNumType w:start="16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51" w:rsidRDefault="00465251">
      <w:r>
        <w:separator/>
      </w:r>
    </w:p>
  </w:endnote>
  <w:endnote w:type="continuationSeparator" w:id="1">
    <w:p w:rsidR="00465251" w:rsidRDefault="00465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298"/>
      <w:docPartObj>
        <w:docPartGallery w:val="Page Numbers (Bottom of Page)"/>
        <w:docPartUnique/>
      </w:docPartObj>
    </w:sdtPr>
    <w:sdtContent>
      <w:p w:rsidR="003E12F3" w:rsidRDefault="001724F3">
        <w:pPr>
          <w:pStyle w:val="Footer"/>
          <w:jc w:val="right"/>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pt;margin-top:.05pt;width:377.55pt;height:0;z-index:251658240;mso-position-horizontal-relative:text;mso-position-vertical-relative:text" o:connectortype="straight"/>
          </w:pict>
        </w:r>
        <w:fldSimple w:instr=" PAGE   \* MERGEFORMAT ">
          <w:r w:rsidR="0069443C">
            <w:rPr>
              <w:noProof/>
            </w:rPr>
            <w:t>1656</w:t>
          </w:r>
        </w:fldSimple>
      </w:p>
    </w:sdtContent>
  </w:sdt>
  <w:p w:rsidR="00483FEF" w:rsidRDefault="00483FEF">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297"/>
      <w:docPartObj>
        <w:docPartGallery w:val="Page Numbers (Bottom of Page)"/>
        <w:docPartUnique/>
      </w:docPartObj>
    </w:sdtPr>
    <w:sdtContent>
      <w:p w:rsidR="003E12F3" w:rsidRDefault="001724F3">
        <w:pPr>
          <w:pStyle w:val="Footer"/>
        </w:pPr>
        <w:r>
          <w:rPr>
            <w:noProof/>
          </w:rPr>
          <w:pict>
            <v:shapetype id="_x0000_t32" coordsize="21600,21600" o:spt="32" o:oned="t" path="m,l21600,21600e" filled="f">
              <v:path arrowok="t" fillok="f" o:connecttype="none"/>
              <o:lock v:ext="edit" shapetype="t"/>
            </v:shapetype>
            <v:shape id="_x0000_s2050" type="#_x0000_t32" style="position:absolute;margin-left:.4pt;margin-top:-.7pt;width:380.05pt;height:0;flip:x;z-index:251659264;mso-position-horizontal-relative:text;mso-position-vertical-relative:text" o:connectortype="straight"/>
          </w:pict>
        </w:r>
        <w:fldSimple w:instr=" PAGE   \* MERGEFORMAT ">
          <w:r w:rsidR="0069443C">
            <w:rPr>
              <w:noProof/>
            </w:rPr>
            <w:t>1657</w:t>
          </w:r>
        </w:fldSimple>
      </w:p>
    </w:sdtContent>
  </w:sdt>
  <w:p w:rsidR="00483FEF" w:rsidRDefault="00483FEF">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51" w:rsidRDefault="00465251">
      <w:r>
        <w:separator/>
      </w:r>
    </w:p>
  </w:footnote>
  <w:footnote w:type="continuationSeparator" w:id="1">
    <w:p w:rsidR="00465251" w:rsidRDefault="00465251">
      <w:r>
        <w:continuationSeparator/>
      </w:r>
    </w:p>
  </w:footnote>
  <w:footnote w:id="2">
    <w:p w:rsidR="00A14E4D" w:rsidRPr="0098697C" w:rsidRDefault="00A14E4D" w:rsidP="00A14E4D">
      <w:pPr>
        <w:pStyle w:val="FootnoteText"/>
        <w:jc w:val="both"/>
      </w:pPr>
      <w:r w:rsidRPr="0098697C">
        <w:rPr>
          <w:rStyle w:val="FootnoteReference"/>
        </w:rPr>
        <w:footnoteRef/>
      </w:r>
      <w:r w:rsidRPr="0098697C">
        <w:t xml:space="preserve">Mahasiswa Program S1 </w:t>
      </w:r>
      <w:r>
        <w:rPr>
          <w:lang w:val="id-ID"/>
        </w:rPr>
        <w:t>Ilmu Pemerintahan</w:t>
      </w:r>
      <w:r w:rsidRPr="0098697C">
        <w:t xml:space="preserve">, Fakultas Ilmu Sosial dan Ilmu Politik, Universitas Mulawarman. Email: </w:t>
      </w:r>
      <w:r w:rsidR="006C6390">
        <w:rPr>
          <w:lang w:val="en-US"/>
        </w:rPr>
        <w:t>dewisitaria</w:t>
      </w:r>
      <w:r w:rsidR="00DE2952">
        <w:t>@</w:t>
      </w:r>
      <w:r w:rsidR="006C6390">
        <w:rPr>
          <w:lang w:val="en-US"/>
        </w:rPr>
        <w:t>gmail</w:t>
      </w:r>
      <w:r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625FD3" w:rsidRDefault="00483FEF"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00630A0F">
      <w:rPr>
        <w:rFonts w:ascii="Arial" w:hAnsi="Arial" w:cs="Arial"/>
        <w:sz w:val="20"/>
      </w:rPr>
      <w:t xml:space="preserve"> </w:t>
    </w:r>
    <w:r w:rsidR="00A14E4D">
      <w:rPr>
        <w:rFonts w:ascii="Arial" w:hAnsi="Arial" w:cs="Arial"/>
        <w:sz w:val="20"/>
        <w:lang w:val="id-ID"/>
      </w:rPr>
      <w:t>Ilmu Pemerintahan</w:t>
    </w:r>
    <w:r w:rsidR="00625FD3">
      <w:rPr>
        <w:rFonts w:ascii="Arial" w:hAnsi="Arial" w:cs="Arial"/>
        <w:sz w:val="20"/>
      </w:rPr>
      <w:t>, Volume 1 Nomor 4, 2013, 1646-1657</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905A1A" w:rsidRDefault="006C6390" w:rsidP="00630A0F">
    <w:pPr>
      <w:pStyle w:val="Header"/>
      <w:pBdr>
        <w:bottom w:val="single" w:sz="6" w:space="1" w:color="auto"/>
      </w:pBdr>
      <w:ind w:right="-68"/>
      <w:rPr>
        <w:rFonts w:ascii="Arial" w:hAnsi="Arial" w:cs="Arial"/>
        <w:sz w:val="20"/>
      </w:rPr>
    </w:pPr>
    <w:r>
      <w:rPr>
        <w:rFonts w:ascii="Arial" w:hAnsi="Arial" w:cs="Arial"/>
        <w:sz w:val="20"/>
      </w:rPr>
      <w:t>Pelayanan Perusahaan Daerah Air Minum</w:t>
    </w:r>
    <w:r w:rsidR="007C1F0E">
      <w:rPr>
        <w:rFonts w:ascii="Arial" w:hAnsi="Arial" w:cs="Arial"/>
        <w:sz w:val="20"/>
      </w:rPr>
      <w:t xml:space="preserve"> (PDAM) Kepada Pelanggan, </w:t>
    </w:r>
    <w:r>
      <w:rPr>
        <w:rFonts w:ascii="Arial" w:hAnsi="Arial" w:cs="Arial"/>
        <w:sz w:val="20"/>
      </w:rPr>
      <w:t>(Dewi Sitaria</w:t>
    </w:r>
    <w:r w:rsidR="00905A1A">
      <w:rPr>
        <w:rFonts w:ascii="Arial" w:hAnsi="Arial" w:cs="Arial"/>
        <w:sz w:val="20"/>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40C"/>
    <w:multiLevelType w:val="hybridMultilevel"/>
    <w:tmpl w:val="E8AA477A"/>
    <w:lvl w:ilvl="0" w:tplc="FA505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218C5"/>
    <w:multiLevelType w:val="hybridMultilevel"/>
    <w:tmpl w:val="413885FE"/>
    <w:lvl w:ilvl="0" w:tplc="FF027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872A7"/>
    <w:multiLevelType w:val="hybridMultilevel"/>
    <w:tmpl w:val="8CD08240"/>
    <w:lvl w:ilvl="0" w:tplc="8DB85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B42E0"/>
    <w:multiLevelType w:val="hybridMultilevel"/>
    <w:tmpl w:val="3CBEB9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B447E2"/>
    <w:multiLevelType w:val="multilevel"/>
    <w:tmpl w:val="B90688F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FF23D0"/>
    <w:multiLevelType w:val="hybridMultilevel"/>
    <w:tmpl w:val="75F4ABBE"/>
    <w:lvl w:ilvl="0" w:tplc="0A745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75018"/>
    <w:multiLevelType w:val="hybridMultilevel"/>
    <w:tmpl w:val="24C29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91043"/>
    <w:multiLevelType w:val="hybridMultilevel"/>
    <w:tmpl w:val="EE26D686"/>
    <w:lvl w:ilvl="0" w:tplc="2536F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95669"/>
    <w:multiLevelType w:val="hybridMultilevel"/>
    <w:tmpl w:val="A05EB3E0"/>
    <w:lvl w:ilvl="0" w:tplc="2DA80C6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B56809"/>
    <w:multiLevelType w:val="multilevel"/>
    <w:tmpl w:val="FE86280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A403516"/>
    <w:multiLevelType w:val="hybridMultilevel"/>
    <w:tmpl w:val="8AAEAC98"/>
    <w:lvl w:ilvl="0" w:tplc="BBD08FF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AF28E4"/>
    <w:multiLevelType w:val="hybridMultilevel"/>
    <w:tmpl w:val="E2660C30"/>
    <w:lvl w:ilvl="0" w:tplc="C9542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0429A"/>
    <w:multiLevelType w:val="multilevel"/>
    <w:tmpl w:val="9A923E5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641DB3"/>
    <w:multiLevelType w:val="hybridMultilevel"/>
    <w:tmpl w:val="E52697EC"/>
    <w:lvl w:ilvl="0" w:tplc="A0042B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755AC7"/>
    <w:multiLevelType w:val="hybridMultilevel"/>
    <w:tmpl w:val="EC9A8396"/>
    <w:lvl w:ilvl="0" w:tplc="0890C9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C034E"/>
    <w:multiLevelType w:val="hybridMultilevel"/>
    <w:tmpl w:val="832E0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2498F"/>
    <w:multiLevelType w:val="hybridMultilevel"/>
    <w:tmpl w:val="44829F14"/>
    <w:lvl w:ilvl="0" w:tplc="14E4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67763E"/>
    <w:multiLevelType w:val="hybridMultilevel"/>
    <w:tmpl w:val="42B2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D7905"/>
    <w:multiLevelType w:val="multilevel"/>
    <w:tmpl w:val="56461D60"/>
    <w:lvl w:ilvl="0">
      <w:start w:val="1"/>
      <w:numFmt w:val="decimal"/>
      <w:lvlText w:val="%1."/>
      <w:lvlJc w:val="left"/>
      <w:pPr>
        <w:ind w:left="1080" w:hanging="360"/>
      </w:pPr>
      <w:rPr>
        <w:rFonts w:hint="default"/>
      </w:rPr>
    </w:lvl>
    <w:lvl w:ilvl="1">
      <w:start w:val="2"/>
      <w:numFmt w:val="decimal"/>
      <w:isLgl/>
      <w:lvlText w:val="%1.%2"/>
      <w:lvlJc w:val="left"/>
      <w:pPr>
        <w:ind w:left="1500" w:hanging="660"/>
      </w:pPr>
      <w:rPr>
        <w:rFonts w:hint="default"/>
      </w:rPr>
    </w:lvl>
    <w:lvl w:ilvl="2">
      <w:start w:val="2"/>
      <w:numFmt w:val="decimal"/>
      <w:isLgl/>
      <w:lvlText w:val="%1.%2.%3"/>
      <w:lvlJc w:val="left"/>
      <w:pPr>
        <w:ind w:left="1680" w:hanging="720"/>
      </w:pPr>
      <w:rPr>
        <w:rFonts w:hint="default"/>
      </w:rPr>
    </w:lvl>
    <w:lvl w:ilvl="3">
      <w:start w:val="5"/>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19">
    <w:nsid w:val="37C9622A"/>
    <w:multiLevelType w:val="hybridMultilevel"/>
    <w:tmpl w:val="CDE68D6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A613C"/>
    <w:multiLevelType w:val="hybridMultilevel"/>
    <w:tmpl w:val="415AA06C"/>
    <w:lvl w:ilvl="0" w:tplc="16B2F874">
      <w:start w:val="1"/>
      <w:numFmt w:val="lowerLetter"/>
      <w:lvlText w:val="%1)"/>
      <w:lvlJc w:val="left"/>
      <w:pPr>
        <w:ind w:left="1468" w:hanging="360"/>
      </w:pPr>
      <w:rPr>
        <w:rFonts w:hint="default"/>
      </w:r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21">
    <w:nsid w:val="3DE53C0C"/>
    <w:multiLevelType w:val="multilevel"/>
    <w:tmpl w:val="BDACF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A743E6"/>
    <w:multiLevelType w:val="hybridMultilevel"/>
    <w:tmpl w:val="B1BC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31F3F"/>
    <w:multiLevelType w:val="hybridMultilevel"/>
    <w:tmpl w:val="2CEE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A20B7"/>
    <w:multiLevelType w:val="hybridMultilevel"/>
    <w:tmpl w:val="3CBEB9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461A83"/>
    <w:multiLevelType w:val="multilevel"/>
    <w:tmpl w:val="B100C6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AA42A61"/>
    <w:multiLevelType w:val="hybridMultilevel"/>
    <w:tmpl w:val="8CF88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31C65"/>
    <w:multiLevelType w:val="hybridMultilevel"/>
    <w:tmpl w:val="C5D61B66"/>
    <w:lvl w:ilvl="0" w:tplc="378C4306">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4AE862F2"/>
    <w:multiLevelType w:val="hybridMultilevel"/>
    <w:tmpl w:val="BBB4730C"/>
    <w:lvl w:ilvl="0" w:tplc="2116AAC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342CB1"/>
    <w:multiLevelType w:val="hybridMultilevel"/>
    <w:tmpl w:val="7E38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E96571"/>
    <w:multiLevelType w:val="hybridMultilevel"/>
    <w:tmpl w:val="D1C27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E1276"/>
    <w:multiLevelType w:val="hybridMultilevel"/>
    <w:tmpl w:val="EF426BE4"/>
    <w:lvl w:ilvl="0" w:tplc="1CD42F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155F61"/>
    <w:multiLevelType w:val="hybridMultilevel"/>
    <w:tmpl w:val="438E086E"/>
    <w:lvl w:ilvl="0" w:tplc="3EC80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5C6511"/>
    <w:multiLevelType w:val="hybridMultilevel"/>
    <w:tmpl w:val="3314028C"/>
    <w:lvl w:ilvl="0" w:tplc="F5740D2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C4066"/>
    <w:multiLevelType w:val="hybridMultilevel"/>
    <w:tmpl w:val="5F14EA60"/>
    <w:lvl w:ilvl="0" w:tplc="FBBACE1E">
      <w:start w:val="1"/>
      <w:numFmt w:val="decimal"/>
      <w:lvlText w:val="(%1)"/>
      <w:lvlJc w:val="left"/>
      <w:pPr>
        <w:tabs>
          <w:tab w:val="num" w:pos="360"/>
        </w:tabs>
        <w:ind w:left="360" w:hanging="360"/>
      </w:pPr>
      <w:rPr>
        <w:rFonts w:hint="default"/>
      </w:rPr>
    </w:lvl>
    <w:lvl w:ilvl="1" w:tplc="CA7806C0" w:tentative="1">
      <w:start w:val="1"/>
      <w:numFmt w:val="lowerLetter"/>
      <w:lvlText w:val="%2."/>
      <w:lvlJc w:val="left"/>
      <w:pPr>
        <w:tabs>
          <w:tab w:val="num" w:pos="1080"/>
        </w:tabs>
        <w:ind w:left="1080" w:hanging="360"/>
      </w:pPr>
    </w:lvl>
    <w:lvl w:ilvl="2" w:tplc="400089C8" w:tentative="1">
      <w:start w:val="1"/>
      <w:numFmt w:val="lowerRoman"/>
      <w:lvlText w:val="%3."/>
      <w:lvlJc w:val="right"/>
      <w:pPr>
        <w:tabs>
          <w:tab w:val="num" w:pos="1800"/>
        </w:tabs>
        <w:ind w:left="1800" w:hanging="180"/>
      </w:pPr>
    </w:lvl>
    <w:lvl w:ilvl="3" w:tplc="3E6E7394" w:tentative="1">
      <w:start w:val="1"/>
      <w:numFmt w:val="decimal"/>
      <w:lvlText w:val="%4."/>
      <w:lvlJc w:val="left"/>
      <w:pPr>
        <w:tabs>
          <w:tab w:val="num" w:pos="2520"/>
        </w:tabs>
        <w:ind w:left="2520" w:hanging="360"/>
      </w:pPr>
    </w:lvl>
    <w:lvl w:ilvl="4" w:tplc="749270A6" w:tentative="1">
      <w:start w:val="1"/>
      <w:numFmt w:val="lowerLetter"/>
      <w:lvlText w:val="%5."/>
      <w:lvlJc w:val="left"/>
      <w:pPr>
        <w:tabs>
          <w:tab w:val="num" w:pos="3240"/>
        </w:tabs>
        <w:ind w:left="3240" w:hanging="360"/>
      </w:pPr>
    </w:lvl>
    <w:lvl w:ilvl="5" w:tplc="09185888" w:tentative="1">
      <w:start w:val="1"/>
      <w:numFmt w:val="lowerRoman"/>
      <w:lvlText w:val="%6."/>
      <w:lvlJc w:val="right"/>
      <w:pPr>
        <w:tabs>
          <w:tab w:val="num" w:pos="3960"/>
        </w:tabs>
        <w:ind w:left="3960" w:hanging="180"/>
      </w:pPr>
    </w:lvl>
    <w:lvl w:ilvl="6" w:tplc="ED2E93D8" w:tentative="1">
      <w:start w:val="1"/>
      <w:numFmt w:val="decimal"/>
      <w:lvlText w:val="%7."/>
      <w:lvlJc w:val="left"/>
      <w:pPr>
        <w:tabs>
          <w:tab w:val="num" w:pos="4680"/>
        </w:tabs>
        <w:ind w:left="4680" w:hanging="360"/>
      </w:pPr>
    </w:lvl>
    <w:lvl w:ilvl="7" w:tplc="368ACD36" w:tentative="1">
      <w:start w:val="1"/>
      <w:numFmt w:val="lowerLetter"/>
      <w:lvlText w:val="%8."/>
      <w:lvlJc w:val="left"/>
      <w:pPr>
        <w:tabs>
          <w:tab w:val="num" w:pos="5400"/>
        </w:tabs>
        <w:ind w:left="5400" w:hanging="360"/>
      </w:pPr>
    </w:lvl>
    <w:lvl w:ilvl="8" w:tplc="42808ACE" w:tentative="1">
      <w:start w:val="1"/>
      <w:numFmt w:val="lowerRoman"/>
      <w:lvlText w:val="%9."/>
      <w:lvlJc w:val="right"/>
      <w:pPr>
        <w:tabs>
          <w:tab w:val="num" w:pos="6120"/>
        </w:tabs>
        <w:ind w:left="6120" w:hanging="180"/>
      </w:pPr>
    </w:lvl>
  </w:abstractNum>
  <w:abstractNum w:abstractNumId="35">
    <w:nsid w:val="5A9B3C85"/>
    <w:multiLevelType w:val="hybridMultilevel"/>
    <w:tmpl w:val="18D89A6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5B7C7C72"/>
    <w:multiLevelType w:val="hybridMultilevel"/>
    <w:tmpl w:val="F15C014E"/>
    <w:lvl w:ilvl="0" w:tplc="CB6A38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BF762E"/>
    <w:multiLevelType w:val="hybridMultilevel"/>
    <w:tmpl w:val="490011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C6E3DCB"/>
    <w:multiLevelType w:val="multilevel"/>
    <w:tmpl w:val="4102767A"/>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D8572C8"/>
    <w:multiLevelType w:val="hybridMultilevel"/>
    <w:tmpl w:val="44C48C7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D562AE"/>
    <w:multiLevelType w:val="multilevel"/>
    <w:tmpl w:val="84E81B6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2BB758F"/>
    <w:multiLevelType w:val="multilevel"/>
    <w:tmpl w:val="BD68D4CE"/>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2E253F0"/>
    <w:multiLevelType w:val="hybridMultilevel"/>
    <w:tmpl w:val="05CE1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2D0AA5"/>
    <w:multiLevelType w:val="hybridMultilevel"/>
    <w:tmpl w:val="C4685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418B8"/>
    <w:multiLevelType w:val="multilevel"/>
    <w:tmpl w:val="87C2C20C"/>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1AB71CB"/>
    <w:multiLevelType w:val="hybridMultilevel"/>
    <w:tmpl w:val="29BEE01C"/>
    <w:lvl w:ilvl="0" w:tplc="15107E8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791E63"/>
    <w:multiLevelType w:val="hybridMultilevel"/>
    <w:tmpl w:val="E7C05B8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7FE70CEF"/>
    <w:multiLevelType w:val="hybridMultilevel"/>
    <w:tmpl w:val="D5325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32"/>
  </w:num>
  <w:num w:numId="4">
    <w:abstractNumId w:val="36"/>
  </w:num>
  <w:num w:numId="5">
    <w:abstractNumId w:val="22"/>
  </w:num>
  <w:num w:numId="6">
    <w:abstractNumId w:val="42"/>
  </w:num>
  <w:num w:numId="7">
    <w:abstractNumId w:val="46"/>
  </w:num>
  <w:num w:numId="8">
    <w:abstractNumId w:val="45"/>
  </w:num>
  <w:num w:numId="9">
    <w:abstractNumId w:val="13"/>
  </w:num>
  <w:num w:numId="10">
    <w:abstractNumId w:val="28"/>
  </w:num>
  <w:num w:numId="11">
    <w:abstractNumId w:val="30"/>
  </w:num>
  <w:num w:numId="12">
    <w:abstractNumId w:val="26"/>
  </w:num>
  <w:num w:numId="13">
    <w:abstractNumId w:val="3"/>
  </w:num>
  <w:num w:numId="14">
    <w:abstractNumId w:val="37"/>
  </w:num>
  <w:num w:numId="15">
    <w:abstractNumId w:val="24"/>
  </w:num>
  <w:num w:numId="16">
    <w:abstractNumId w:val="31"/>
  </w:num>
  <w:num w:numId="17">
    <w:abstractNumId w:val="27"/>
  </w:num>
  <w:num w:numId="18">
    <w:abstractNumId w:val="47"/>
  </w:num>
  <w:num w:numId="19">
    <w:abstractNumId w:val="10"/>
  </w:num>
  <w:num w:numId="20">
    <w:abstractNumId w:val="8"/>
  </w:num>
  <w:num w:numId="21">
    <w:abstractNumId w:val="15"/>
  </w:num>
  <w:num w:numId="22">
    <w:abstractNumId w:val="39"/>
  </w:num>
  <w:num w:numId="23">
    <w:abstractNumId w:val="19"/>
  </w:num>
  <w:num w:numId="24">
    <w:abstractNumId w:val="33"/>
  </w:num>
  <w:num w:numId="25">
    <w:abstractNumId w:val="11"/>
  </w:num>
  <w:num w:numId="26">
    <w:abstractNumId w:val="2"/>
  </w:num>
  <w:num w:numId="27">
    <w:abstractNumId w:val="38"/>
  </w:num>
  <w:num w:numId="28">
    <w:abstractNumId w:val="17"/>
  </w:num>
  <w:num w:numId="29">
    <w:abstractNumId w:val="18"/>
  </w:num>
  <w:num w:numId="30">
    <w:abstractNumId w:val="43"/>
  </w:num>
  <w:num w:numId="31">
    <w:abstractNumId w:val="5"/>
  </w:num>
  <w:num w:numId="32">
    <w:abstractNumId w:val="7"/>
  </w:num>
  <w:num w:numId="33">
    <w:abstractNumId w:val="16"/>
  </w:num>
  <w:num w:numId="34">
    <w:abstractNumId w:val="41"/>
  </w:num>
  <w:num w:numId="35">
    <w:abstractNumId w:val="12"/>
  </w:num>
  <w:num w:numId="36">
    <w:abstractNumId w:val="6"/>
  </w:num>
  <w:num w:numId="37">
    <w:abstractNumId w:val="25"/>
  </w:num>
  <w:num w:numId="38">
    <w:abstractNumId w:val="23"/>
  </w:num>
  <w:num w:numId="39">
    <w:abstractNumId w:val="35"/>
  </w:num>
  <w:num w:numId="40">
    <w:abstractNumId w:val="14"/>
  </w:num>
  <w:num w:numId="41">
    <w:abstractNumId w:val="40"/>
  </w:num>
  <w:num w:numId="42">
    <w:abstractNumId w:val="29"/>
  </w:num>
  <w:num w:numId="43">
    <w:abstractNumId w:val="1"/>
  </w:num>
  <w:num w:numId="44">
    <w:abstractNumId w:val="0"/>
  </w:num>
  <w:num w:numId="45">
    <w:abstractNumId w:val="44"/>
  </w:num>
  <w:num w:numId="46">
    <w:abstractNumId w:val="9"/>
  </w:num>
  <w:num w:numId="47">
    <w:abstractNumId w:val="4"/>
  </w:num>
  <w:num w:numId="48">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C4C99"/>
    <w:rsid w:val="00000E1E"/>
    <w:rsid w:val="000259CF"/>
    <w:rsid w:val="00034805"/>
    <w:rsid w:val="00034B7D"/>
    <w:rsid w:val="00087DCF"/>
    <w:rsid w:val="000C0CE8"/>
    <w:rsid w:val="000C41CE"/>
    <w:rsid w:val="000F0C18"/>
    <w:rsid w:val="000F2D2E"/>
    <w:rsid w:val="001233D5"/>
    <w:rsid w:val="001246F8"/>
    <w:rsid w:val="00130BE7"/>
    <w:rsid w:val="00147857"/>
    <w:rsid w:val="001724F3"/>
    <w:rsid w:val="00182757"/>
    <w:rsid w:val="001A3C72"/>
    <w:rsid w:val="001A69E0"/>
    <w:rsid w:val="001C66DD"/>
    <w:rsid w:val="001E488B"/>
    <w:rsid w:val="001E498A"/>
    <w:rsid w:val="00222E8A"/>
    <w:rsid w:val="00223EF6"/>
    <w:rsid w:val="002333FD"/>
    <w:rsid w:val="0023758A"/>
    <w:rsid w:val="00255A0B"/>
    <w:rsid w:val="0025696A"/>
    <w:rsid w:val="0026176D"/>
    <w:rsid w:val="00262288"/>
    <w:rsid w:val="002976A9"/>
    <w:rsid w:val="002C0EA0"/>
    <w:rsid w:val="002D100F"/>
    <w:rsid w:val="0031722C"/>
    <w:rsid w:val="003542D4"/>
    <w:rsid w:val="003563A2"/>
    <w:rsid w:val="00366839"/>
    <w:rsid w:val="0037384C"/>
    <w:rsid w:val="0038129E"/>
    <w:rsid w:val="003C00E3"/>
    <w:rsid w:val="003D300D"/>
    <w:rsid w:val="003E12F3"/>
    <w:rsid w:val="003F77C7"/>
    <w:rsid w:val="004271EC"/>
    <w:rsid w:val="00444FC9"/>
    <w:rsid w:val="00450B4E"/>
    <w:rsid w:val="00465251"/>
    <w:rsid w:val="00474162"/>
    <w:rsid w:val="00483FEF"/>
    <w:rsid w:val="004D0AA7"/>
    <w:rsid w:val="0050082C"/>
    <w:rsid w:val="00504372"/>
    <w:rsid w:val="005674BB"/>
    <w:rsid w:val="00572F14"/>
    <w:rsid w:val="005804A8"/>
    <w:rsid w:val="0058641B"/>
    <w:rsid w:val="00593381"/>
    <w:rsid w:val="005A0953"/>
    <w:rsid w:val="005A1811"/>
    <w:rsid w:val="005B7903"/>
    <w:rsid w:val="005E599D"/>
    <w:rsid w:val="005F09F9"/>
    <w:rsid w:val="00607358"/>
    <w:rsid w:val="00625FD3"/>
    <w:rsid w:val="00630A0F"/>
    <w:rsid w:val="00681431"/>
    <w:rsid w:val="0069443C"/>
    <w:rsid w:val="00696920"/>
    <w:rsid w:val="006B2817"/>
    <w:rsid w:val="006C078C"/>
    <w:rsid w:val="006C2343"/>
    <w:rsid w:val="006C33B0"/>
    <w:rsid w:val="006C6390"/>
    <w:rsid w:val="006E09DF"/>
    <w:rsid w:val="006E3BB7"/>
    <w:rsid w:val="006E40BA"/>
    <w:rsid w:val="006E7729"/>
    <w:rsid w:val="007274F5"/>
    <w:rsid w:val="00730AD8"/>
    <w:rsid w:val="007360C8"/>
    <w:rsid w:val="0075542F"/>
    <w:rsid w:val="00761B10"/>
    <w:rsid w:val="007910EA"/>
    <w:rsid w:val="00794C24"/>
    <w:rsid w:val="00796CF2"/>
    <w:rsid w:val="007B5FA0"/>
    <w:rsid w:val="007C04B7"/>
    <w:rsid w:val="007C1D26"/>
    <w:rsid w:val="007C1F0E"/>
    <w:rsid w:val="007F4B4C"/>
    <w:rsid w:val="00805D10"/>
    <w:rsid w:val="00827961"/>
    <w:rsid w:val="00842D20"/>
    <w:rsid w:val="008641E9"/>
    <w:rsid w:val="00867604"/>
    <w:rsid w:val="00885776"/>
    <w:rsid w:val="008A53C3"/>
    <w:rsid w:val="008B159A"/>
    <w:rsid w:val="008D5D51"/>
    <w:rsid w:val="008E1639"/>
    <w:rsid w:val="008E41FB"/>
    <w:rsid w:val="008F6BC1"/>
    <w:rsid w:val="00905A1A"/>
    <w:rsid w:val="0092205D"/>
    <w:rsid w:val="00924BDA"/>
    <w:rsid w:val="00926DE2"/>
    <w:rsid w:val="009344C6"/>
    <w:rsid w:val="00954B4F"/>
    <w:rsid w:val="0098697C"/>
    <w:rsid w:val="009A7FDA"/>
    <w:rsid w:val="009E4353"/>
    <w:rsid w:val="009F4098"/>
    <w:rsid w:val="00A12142"/>
    <w:rsid w:val="00A14E4D"/>
    <w:rsid w:val="00A4632E"/>
    <w:rsid w:val="00A60B30"/>
    <w:rsid w:val="00A86A51"/>
    <w:rsid w:val="00A9332E"/>
    <w:rsid w:val="00AB3129"/>
    <w:rsid w:val="00AE4852"/>
    <w:rsid w:val="00AF2CB5"/>
    <w:rsid w:val="00B015C6"/>
    <w:rsid w:val="00B02DD8"/>
    <w:rsid w:val="00B07F95"/>
    <w:rsid w:val="00B15DEE"/>
    <w:rsid w:val="00B40A3C"/>
    <w:rsid w:val="00B53893"/>
    <w:rsid w:val="00B53B7B"/>
    <w:rsid w:val="00B567BB"/>
    <w:rsid w:val="00B9459C"/>
    <w:rsid w:val="00B95A4A"/>
    <w:rsid w:val="00BA7DE3"/>
    <w:rsid w:val="00BE0747"/>
    <w:rsid w:val="00BE2F21"/>
    <w:rsid w:val="00C2348B"/>
    <w:rsid w:val="00C4476F"/>
    <w:rsid w:val="00C461E7"/>
    <w:rsid w:val="00C545E3"/>
    <w:rsid w:val="00C545EE"/>
    <w:rsid w:val="00C7098D"/>
    <w:rsid w:val="00C71748"/>
    <w:rsid w:val="00C775CC"/>
    <w:rsid w:val="00C857C7"/>
    <w:rsid w:val="00C96C19"/>
    <w:rsid w:val="00CB28DF"/>
    <w:rsid w:val="00CD2BCA"/>
    <w:rsid w:val="00CE32DD"/>
    <w:rsid w:val="00CF7511"/>
    <w:rsid w:val="00D02675"/>
    <w:rsid w:val="00D02F05"/>
    <w:rsid w:val="00D42DBD"/>
    <w:rsid w:val="00D76B5B"/>
    <w:rsid w:val="00D87854"/>
    <w:rsid w:val="00D93FE6"/>
    <w:rsid w:val="00D949BA"/>
    <w:rsid w:val="00D94DE3"/>
    <w:rsid w:val="00DA2BD4"/>
    <w:rsid w:val="00DA3E7B"/>
    <w:rsid w:val="00DE0EE0"/>
    <w:rsid w:val="00DE2952"/>
    <w:rsid w:val="00E06CF8"/>
    <w:rsid w:val="00E168B8"/>
    <w:rsid w:val="00E312D3"/>
    <w:rsid w:val="00E35767"/>
    <w:rsid w:val="00E37BBF"/>
    <w:rsid w:val="00E37FDD"/>
    <w:rsid w:val="00E46CF5"/>
    <w:rsid w:val="00E56664"/>
    <w:rsid w:val="00E75EF9"/>
    <w:rsid w:val="00E849AB"/>
    <w:rsid w:val="00E86E19"/>
    <w:rsid w:val="00E92438"/>
    <w:rsid w:val="00E96F3F"/>
    <w:rsid w:val="00EA42F1"/>
    <w:rsid w:val="00EA54B9"/>
    <w:rsid w:val="00EA6E11"/>
    <w:rsid w:val="00EB30B6"/>
    <w:rsid w:val="00EB33E4"/>
    <w:rsid w:val="00EC4501"/>
    <w:rsid w:val="00EC72FD"/>
    <w:rsid w:val="00EF44C3"/>
    <w:rsid w:val="00F14525"/>
    <w:rsid w:val="00F15F76"/>
    <w:rsid w:val="00F37F1A"/>
    <w:rsid w:val="00F8054E"/>
    <w:rsid w:val="00F85C39"/>
    <w:rsid w:val="00F97C7E"/>
    <w:rsid w:val="00FA751B"/>
    <w:rsid w:val="00FB0653"/>
    <w:rsid w:val="00FB08B1"/>
    <w:rsid w:val="00FB535B"/>
    <w:rsid w:val="00FC04FD"/>
    <w:rsid w:val="00FC38C6"/>
    <w:rsid w:val="00FC4C99"/>
    <w:rsid w:val="00FD359A"/>
    <w:rsid w:val="00FD36EE"/>
    <w:rsid w:val="00FE5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0EA"/>
    <w:rPr>
      <w:sz w:val="24"/>
      <w:szCs w:val="24"/>
      <w:lang w:val="en-US" w:eastAsia="en-US"/>
    </w:rPr>
  </w:style>
  <w:style w:type="paragraph" w:styleId="Heading1">
    <w:name w:val="heading 1"/>
    <w:basedOn w:val="Normal"/>
    <w:next w:val="Normal"/>
    <w:qFormat/>
    <w:rsid w:val="007910EA"/>
    <w:pPr>
      <w:keepNext/>
      <w:jc w:val="center"/>
      <w:outlineLvl w:val="0"/>
    </w:pPr>
    <w:rPr>
      <w:b/>
      <w:bCs/>
    </w:rPr>
  </w:style>
  <w:style w:type="paragraph" w:styleId="Heading2">
    <w:name w:val="heading 2"/>
    <w:basedOn w:val="Normal"/>
    <w:next w:val="Normal"/>
    <w:qFormat/>
    <w:rsid w:val="007910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10EA"/>
    <w:pPr>
      <w:keepNext/>
      <w:jc w:val="center"/>
      <w:outlineLvl w:val="2"/>
    </w:pPr>
    <w:rPr>
      <w:b/>
      <w:bCs/>
      <w:sz w:val="36"/>
    </w:rPr>
  </w:style>
  <w:style w:type="paragraph" w:styleId="Heading4">
    <w:name w:val="heading 4"/>
    <w:basedOn w:val="Normal"/>
    <w:next w:val="Normal"/>
    <w:qFormat/>
    <w:rsid w:val="007910EA"/>
    <w:pPr>
      <w:keepNext/>
      <w:jc w:val="center"/>
      <w:outlineLvl w:val="3"/>
    </w:pPr>
    <w:rPr>
      <w:b/>
      <w:bCs/>
      <w:sz w:val="48"/>
    </w:rPr>
  </w:style>
  <w:style w:type="paragraph" w:styleId="Heading5">
    <w:name w:val="heading 5"/>
    <w:basedOn w:val="Normal"/>
    <w:next w:val="Normal"/>
    <w:qFormat/>
    <w:rsid w:val="007910EA"/>
    <w:pPr>
      <w:spacing w:before="240" w:after="60"/>
      <w:outlineLvl w:val="4"/>
    </w:pPr>
    <w:rPr>
      <w:b/>
      <w:bCs/>
      <w:i/>
      <w:iCs/>
      <w:sz w:val="26"/>
      <w:szCs w:val="26"/>
    </w:rPr>
  </w:style>
  <w:style w:type="paragraph" w:styleId="Heading6">
    <w:name w:val="heading 6"/>
    <w:basedOn w:val="Normal"/>
    <w:next w:val="Normal"/>
    <w:qFormat/>
    <w:rsid w:val="007910EA"/>
    <w:pPr>
      <w:keepNext/>
      <w:outlineLvl w:val="5"/>
    </w:pPr>
    <w:rPr>
      <w:b/>
      <w:bCs/>
    </w:rPr>
  </w:style>
  <w:style w:type="paragraph" w:styleId="Heading7">
    <w:name w:val="heading 7"/>
    <w:basedOn w:val="Normal"/>
    <w:next w:val="Normal"/>
    <w:qFormat/>
    <w:rsid w:val="007910EA"/>
    <w:pPr>
      <w:keepNext/>
      <w:jc w:val="center"/>
      <w:outlineLvl w:val="6"/>
    </w:pPr>
    <w:rPr>
      <w:b/>
      <w:bCs/>
      <w:sz w:val="40"/>
    </w:rPr>
  </w:style>
  <w:style w:type="paragraph" w:styleId="Heading8">
    <w:name w:val="heading 8"/>
    <w:basedOn w:val="Normal"/>
    <w:next w:val="Normal"/>
    <w:qFormat/>
    <w:rsid w:val="007910EA"/>
    <w:pPr>
      <w:keepNext/>
      <w:jc w:val="center"/>
      <w:outlineLvl w:val="7"/>
    </w:pPr>
    <w:rPr>
      <w:b/>
      <w:bCs/>
      <w:sz w:val="32"/>
    </w:rPr>
  </w:style>
  <w:style w:type="paragraph" w:styleId="Heading9">
    <w:name w:val="heading 9"/>
    <w:basedOn w:val="Normal"/>
    <w:next w:val="Normal"/>
    <w:qFormat/>
    <w:rsid w:val="007910E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910EA"/>
    <w:pPr>
      <w:ind w:firstLine="720"/>
      <w:jc w:val="both"/>
    </w:pPr>
  </w:style>
  <w:style w:type="paragraph" w:styleId="BodyText">
    <w:name w:val="Body Text"/>
    <w:basedOn w:val="Normal"/>
    <w:rsid w:val="007910EA"/>
    <w:pPr>
      <w:jc w:val="both"/>
    </w:pPr>
  </w:style>
  <w:style w:type="paragraph" w:styleId="BodyTextIndent">
    <w:name w:val="Body Text Indent"/>
    <w:basedOn w:val="Normal"/>
    <w:rsid w:val="007910EA"/>
    <w:pPr>
      <w:spacing w:after="120"/>
      <w:ind w:left="360"/>
    </w:pPr>
  </w:style>
  <w:style w:type="paragraph" w:styleId="BodyText2">
    <w:name w:val="Body Text 2"/>
    <w:basedOn w:val="Normal"/>
    <w:rsid w:val="007910EA"/>
    <w:rPr>
      <w:rFonts w:ascii="Arial" w:hAnsi="Arial" w:cs="Arial"/>
      <w:b/>
      <w:bCs/>
    </w:rPr>
  </w:style>
  <w:style w:type="paragraph" w:styleId="BodyText3">
    <w:name w:val="Body Text 3"/>
    <w:basedOn w:val="Normal"/>
    <w:rsid w:val="007910EA"/>
    <w:pPr>
      <w:jc w:val="center"/>
    </w:pPr>
    <w:rPr>
      <w:b/>
      <w:bCs/>
      <w:sz w:val="36"/>
    </w:rPr>
  </w:style>
  <w:style w:type="paragraph" w:styleId="BodyTextIndent3">
    <w:name w:val="Body Text Indent 3"/>
    <w:basedOn w:val="Normal"/>
    <w:rsid w:val="007910EA"/>
    <w:pPr>
      <w:ind w:firstLine="720"/>
      <w:jc w:val="both"/>
    </w:pPr>
    <w:rPr>
      <w:rFonts w:ascii="Arial" w:hAnsi="Arial" w:cs="Arial"/>
      <w:sz w:val="20"/>
    </w:rPr>
  </w:style>
  <w:style w:type="paragraph" w:styleId="Header">
    <w:name w:val="header"/>
    <w:basedOn w:val="Normal"/>
    <w:rsid w:val="007910EA"/>
    <w:pPr>
      <w:tabs>
        <w:tab w:val="center" w:pos="4153"/>
        <w:tab w:val="right" w:pos="8306"/>
      </w:tabs>
    </w:pPr>
  </w:style>
  <w:style w:type="paragraph" w:styleId="Footer">
    <w:name w:val="footer"/>
    <w:basedOn w:val="Normal"/>
    <w:link w:val="FooterChar"/>
    <w:uiPriority w:val="99"/>
    <w:rsid w:val="007910EA"/>
    <w:pPr>
      <w:tabs>
        <w:tab w:val="center" w:pos="4153"/>
        <w:tab w:val="right" w:pos="8306"/>
      </w:tabs>
    </w:pPr>
  </w:style>
  <w:style w:type="character" w:styleId="PageNumber">
    <w:name w:val="page number"/>
    <w:basedOn w:val="DefaultParagraphFont"/>
    <w:rsid w:val="007910EA"/>
  </w:style>
  <w:style w:type="character" w:styleId="Hyperlink">
    <w:name w:val="Hyperlink"/>
    <w:basedOn w:val="DefaultParagraphFont"/>
    <w:rsid w:val="007910EA"/>
    <w:rPr>
      <w:color w:val="0000FF"/>
      <w:u w:val="single"/>
    </w:rPr>
  </w:style>
  <w:style w:type="character" w:styleId="FootnoteReference">
    <w:name w:val="footnote reference"/>
    <w:basedOn w:val="DefaultParagraphFont"/>
    <w:semiHidden/>
    <w:rsid w:val="007910EA"/>
    <w:rPr>
      <w:vertAlign w:val="superscript"/>
    </w:rPr>
  </w:style>
  <w:style w:type="paragraph" w:styleId="FootnoteText">
    <w:name w:val="footnote text"/>
    <w:basedOn w:val="Normal"/>
    <w:link w:val="FootnoteTextChar"/>
    <w:semiHidden/>
    <w:rsid w:val="007910EA"/>
    <w:rPr>
      <w:sz w:val="20"/>
      <w:szCs w:val="20"/>
      <w:lang w:val="en-GB"/>
    </w:rPr>
  </w:style>
  <w:style w:type="character" w:styleId="Emphasis">
    <w:name w:val="Emphasis"/>
    <w:basedOn w:val="DefaultParagraphFont"/>
    <w:qFormat/>
    <w:rsid w:val="007910EA"/>
    <w:rPr>
      <w:i/>
      <w:iCs/>
    </w:rPr>
  </w:style>
  <w:style w:type="paragraph" w:styleId="Caption">
    <w:name w:val="caption"/>
    <w:basedOn w:val="Normal"/>
    <w:next w:val="Normal"/>
    <w:qFormat/>
    <w:rsid w:val="007910EA"/>
    <w:pPr>
      <w:spacing w:before="120" w:after="120"/>
    </w:pPr>
    <w:rPr>
      <w:b/>
      <w:bCs/>
      <w:sz w:val="20"/>
      <w:szCs w:val="20"/>
    </w:rPr>
  </w:style>
  <w:style w:type="paragraph" w:styleId="BalloonText">
    <w:name w:val="Balloon Text"/>
    <w:basedOn w:val="Normal"/>
    <w:semiHidden/>
    <w:rsid w:val="007910EA"/>
    <w:rPr>
      <w:rFonts w:ascii="Tahoma" w:hAnsi="Tahoma" w:cs="Tahoma"/>
      <w:sz w:val="16"/>
      <w:szCs w:val="16"/>
    </w:rPr>
  </w:style>
  <w:style w:type="paragraph" w:styleId="Title">
    <w:name w:val="Title"/>
    <w:basedOn w:val="Normal"/>
    <w:qFormat/>
    <w:rsid w:val="007910EA"/>
    <w:pPr>
      <w:jc w:val="center"/>
    </w:pPr>
    <w:rPr>
      <w:b/>
      <w:bCs/>
      <w:lang w:val="en-GB"/>
    </w:rPr>
  </w:style>
  <w:style w:type="paragraph" w:styleId="BlockText">
    <w:name w:val="Block Text"/>
    <w:basedOn w:val="Normal"/>
    <w:rsid w:val="007910EA"/>
    <w:pPr>
      <w:ind w:left="851" w:right="-432" w:firstLine="567"/>
      <w:jc w:val="both"/>
    </w:pPr>
    <w:rPr>
      <w:szCs w:val="20"/>
    </w:rPr>
  </w:style>
  <w:style w:type="paragraph" w:styleId="NormalWeb">
    <w:name w:val="Normal (Web)"/>
    <w:basedOn w:val="Normal"/>
    <w:rsid w:val="007910EA"/>
    <w:pPr>
      <w:spacing w:before="100" w:beforeAutospacing="1" w:after="100" w:afterAutospacing="1"/>
    </w:pPr>
  </w:style>
  <w:style w:type="character" w:styleId="FollowedHyperlink">
    <w:name w:val="FollowedHyperlink"/>
    <w:basedOn w:val="DefaultParagraphFont"/>
    <w:rsid w:val="007910EA"/>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FA0"/>
    <w:pPr>
      <w:spacing w:after="200" w:line="276" w:lineRule="auto"/>
      <w:ind w:left="720"/>
      <w:contextualSpacing/>
    </w:pPr>
    <w:rPr>
      <w:rFonts w:ascii="Calibri" w:eastAsia="Calibri" w:hAnsi="Calibri"/>
      <w:sz w:val="22"/>
      <w:szCs w:val="22"/>
      <w:lang w:val="id-ID"/>
    </w:rPr>
  </w:style>
  <w:style w:type="character" w:customStyle="1" w:styleId="BodyTextIndent2Char">
    <w:name w:val="Body Text Indent 2 Char"/>
    <w:basedOn w:val="DefaultParagraphFont"/>
    <w:link w:val="BodyTextIndent2"/>
    <w:rsid w:val="000259CF"/>
    <w:rPr>
      <w:sz w:val="24"/>
      <w:szCs w:val="24"/>
      <w:lang w:val="en-US" w:eastAsia="en-US"/>
    </w:rPr>
  </w:style>
  <w:style w:type="character" w:customStyle="1" w:styleId="FootnoteTextChar">
    <w:name w:val="Footnote Text Char"/>
    <w:basedOn w:val="DefaultParagraphFont"/>
    <w:link w:val="FootnoteText"/>
    <w:semiHidden/>
    <w:rsid w:val="00A14E4D"/>
    <w:rPr>
      <w:lang w:val="en-GB" w:eastAsia="en-US"/>
    </w:rPr>
  </w:style>
  <w:style w:type="character" w:customStyle="1" w:styleId="FooterChar">
    <w:name w:val="Footer Char"/>
    <w:basedOn w:val="DefaultParagraphFont"/>
    <w:link w:val="Footer"/>
    <w:uiPriority w:val="99"/>
    <w:rsid w:val="003E12F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o.id/itjen/hukum%20/kmpan25-04.htm.%20diakses%20april%202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go.id/itjen/hukum/kmpan25-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CD5E-1BBC-4B18-AFD5-FE741538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12</Pages>
  <Words>3472</Words>
  <Characters>23371</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Client</cp:lastModifiedBy>
  <cp:revision>23</cp:revision>
  <cp:lastPrinted>2013-12-05T06:09:00Z</cp:lastPrinted>
  <dcterms:created xsi:type="dcterms:W3CDTF">2013-11-20T00:01:00Z</dcterms:created>
  <dcterms:modified xsi:type="dcterms:W3CDTF">2013-12-05T06:09:00Z</dcterms:modified>
</cp:coreProperties>
</file>